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7B" w:rsidRPr="00B215BD" w:rsidRDefault="00AF027B" w:rsidP="00D7149D">
      <w:pPr>
        <w:spacing w:line="300" w:lineRule="auto"/>
        <w:jc w:val="center"/>
        <w:rPr>
          <w:rFonts w:ascii="Times New Roman" w:hAnsi="Times New Roman" w:cs="Times New Roman"/>
        </w:rPr>
      </w:pPr>
    </w:p>
    <w:p w:rsidR="00AF027B" w:rsidRPr="00B215BD" w:rsidRDefault="00AF027B" w:rsidP="00D7149D">
      <w:pPr>
        <w:spacing w:line="300" w:lineRule="auto"/>
        <w:jc w:val="center"/>
        <w:rPr>
          <w:rFonts w:ascii="Times New Roman" w:hAnsi="Times New Roman" w:cs="Times New Roman"/>
        </w:rPr>
      </w:pPr>
    </w:p>
    <w:p w:rsidR="00AF027B" w:rsidRPr="00B215BD" w:rsidRDefault="00AF027B" w:rsidP="00D7149D">
      <w:pPr>
        <w:spacing w:line="300" w:lineRule="auto"/>
        <w:jc w:val="center"/>
        <w:rPr>
          <w:rFonts w:ascii="Times New Roman" w:hAnsi="Times New Roman" w:cs="Times New Roman"/>
        </w:rPr>
      </w:pPr>
    </w:p>
    <w:p w:rsidR="00AF027B" w:rsidRPr="00B215BD" w:rsidRDefault="00AF027B" w:rsidP="00D7149D">
      <w:pPr>
        <w:spacing w:line="300" w:lineRule="auto"/>
        <w:jc w:val="center"/>
        <w:rPr>
          <w:rFonts w:ascii="Times New Roman" w:hAnsi="Times New Roman" w:cs="Times New Roman"/>
        </w:rPr>
      </w:pPr>
    </w:p>
    <w:p w:rsidR="00AF027B" w:rsidRDefault="005C5180" w:rsidP="00D7149D">
      <w:pPr>
        <w:spacing w:line="300" w:lineRule="auto"/>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1in">
            <v:imagedata r:id="rId7" o:title=""/>
          </v:shape>
        </w:pict>
      </w:r>
    </w:p>
    <w:p w:rsidR="00AF027B" w:rsidRPr="00B215BD" w:rsidRDefault="00AF027B" w:rsidP="00D7149D">
      <w:pPr>
        <w:spacing w:line="300" w:lineRule="auto"/>
        <w:jc w:val="center"/>
        <w:rPr>
          <w:rFonts w:ascii="Times New Roman" w:hAnsi="Times New Roman" w:cs="Times New Roman"/>
        </w:rPr>
      </w:pPr>
    </w:p>
    <w:p w:rsidR="00AF027B" w:rsidRPr="00B215BD" w:rsidRDefault="00F27603" w:rsidP="00D7149D">
      <w:pPr>
        <w:spacing w:line="300" w:lineRule="auto"/>
        <w:jc w:val="center"/>
        <w:rPr>
          <w:rFonts w:ascii="Times New Roman" w:eastAsia="黑体" w:hAnsi="Times New Roman" w:cs="Times New Roman"/>
          <w:b/>
          <w:bCs/>
          <w:spacing w:val="40"/>
          <w:sz w:val="36"/>
          <w:szCs w:val="36"/>
        </w:rPr>
      </w:pPr>
      <w:r>
        <w:rPr>
          <w:rFonts w:ascii="Times New Roman" w:hAnsi="Times New Roman" w:cs="Times New Roman"/>
        </w:rPr>
        <w:pict>
          <v:shape id="_x0000_i1026" type="#_x0000_t75" style="width:178.65pt;height:46.2pt">
            <v:imagedata r:id="rId8" o:title=""/>
          </v:shape>
        </w:pict>
      </w:r>
    </w:p>
    <w:p w:rsidR="00AF027B" w:rsidRDefault="00AF027B" w:rsidP="00D25F86">
      <w:pPr>
        <w:spacing w:line="300" w:lineRule="auto"/>
        <w:rPr>
          <w:rFonts w:ascii="Times New Roman" w:eastAsia="黑体" w:hAnsi="Times New Roman" w:cs="Times New Roman"/>
          <w:b/>
          <w:bCs/>
          <w:spacing w:val="40"/>
          <w:sz w:val="36"/>
          <w:szCs w:val="36"/>
        </w:rPr>
      </w:pPr>
    </w:p>
    <w:p w:rsidR="00AF027B" w:rsidRPr="00B215BD" w:rsidRDefault="00AF027B" w:rsidP="00D25F86">
      <w:pPr>
        <w:spacing w:line="300" w:lineRule="auto"/>
        <w:rPr>
          <w:rFonts w:ascii="Times New Roman" w:eastAsia="黑体" w:hAnsi="Times New Roman" w:cs="Times New Roman"/>
          <w:b/>
          <w:bCs/>
          <w:spacing w:val="40"/>
          <w:sz w:val="36"/>
          <w:szCs w:val="36"/>
        </w:rPr>
      </w:pPr>
    </w:p>
    <w:p w:rsidR="00AF027B" w:rsidRPr="00D25F86" w:rsidRDefault="00AF027B" w:rsidP="00D25F86">
      <w:pPr>
        <w:rPr>
          <w:rFonts w:cs="Times New Roman"/>
        </w:rPr>
      </w:pPr>
    </w:p>
    <w:p w:rsidR="00AF027B" w:rsidRPr="00B215BD" w:rsidRDefault="00AF027B" w:rsidP="00D7149D">
      <w:pPr>
        <w:spacing w:line="300" w:lineRule="auto"/>
        <w:jc w:val="center"/>
        <w:rPr>
          <w:rFonts w:ascii="Times New Roman" w:eastAsia="方正小标宋_GBK" w:hAnsi="Times New Roman" w:cs="Times New Roman"/>
          <w:b/>
          <w:bCs/>
          <w:sz w:val="56"/>
          <w:szCs w:val="56"/>
        </w:rPr>
      </w:pPr>
      <w:r w:rsidRPr="00B215BD">
        <w:rPr>
          <w:rFonts w:ascii="Times New Roman" w:eastAsia="方正小标宋_GBK" w:hAnsi="Times New Roman" w:cs="Times New Roman"/>
          <w:b/>
          <w:bCs/>
          <w:sz w:val="56"/>
          <w:szCs w:val="56"/>
        </w:rPr>
        <w:t>2018</w:t>
      </w:r>
      <w:r w:rsidRPr="00B215BD">
        <w:rPr>
          <w:rFonts w:ascii="Times New Roman" w:eastAsia="方正小标宋_GBK" w:hAnsi="Times New Roman" w:cs="方正小标宋_GBK" w:hint="eastAsia"/>
          <w:b/>
          <w:bCs/>
          <w:sz w:val="56"/>
          <w:szCs w:val="56"/>
        </w:rPr>
        <w:t>年国家、教育部、吉林省</w:t>
      </w:r>
    </w:p>
    <w:p w:rsidR="00AF027B" w:rsidRPr="00B215BD" w:rsidRDefault="00AF027B" w:rsidP="00D7149D">
      <w:pPr>
        <w:spacing w:line="300" w:lineRule="auto"/>
        <w:jc w:val="center"/>
        <w:rPr>
          <w:rFonts w:ascii="Times New Roman" w:eastAsia="方正小标宋_GBK" w:hAnsi="Times New Roman" w:cs="Times New Roman"/>
          <w:b/>
          <w:bCs/>
          <w:sz w:val="56"/>
          <w:szCs w:val="56"/>
        </w:rPr>
      </w:pPr>
      <w:r w:rsidRPr="00B215BD">
        <w:rPr>
          <w:rFonts w:ascii="Times New Roman" w:eastAsia="方正小标宋_GBK" w:hAnsi="Times New Roman" w:cs="方正小标宋_GBK" w:hint="eastAsia"/>
          <w:b/>
          <w:bCs/>
          <w:sz w:val="56"/>
          <w:szCs w:val="56"/>
        </w:rPr>
        <w:t>课题立项通知汇编</w:t>
      </w:r>
    </w:p>
    <w:p w:rsidR="00AF027B" w:rsidRPr="00B215BD" w:rsidRDefault="00AF027B" w:rsidP="00D7149D">
      <w:pPr>
        <w:spacing w:line="300" w:lineRule="auto"/>
        <w:jc w:val="center"/>
        <w:rPr>
          <w:rFonts w:ascii="Times New Roman" w:eastAsia="黑体" w:hAnsi="Times New Roman" w:cs="Times New Roman"/>
          <w:b/>
          <w:bCs/>
          <w:spacing w:val="40"/>
          <w:sz w:val="36"/>
          <w:szCs w:val="36"/>
        </w:rPr>
      </w:pPr>
    </w:p>
    <w:p w:rsidR="00AF027B" w:rsidRPr="00B215BD" w:rsidRDefault="00AF027B" w:rsidP="00D7149D">
      <w:pPr>
        <w:spacing w:line="300" w:lineRule="auto"/>
        <w:rPr>
          <w:rFonts w:ascii="Times New Roman" w:eastAsia="黑体" w:hAnsi="Times New Roman" w:cs="Times New Roman"/>
          <w:b/>
          <w:bCs/>
          <w:spacing w:val="40"/>
          <w:sz w:val="36"/>
          <w:szCs w:val="36"/>
        </w:rPr>
      </w:pPr>
    </w:p>
    <w:p w:rsidR="00AF027B" w:rsidRDefault="00AF027B" w:rsidP="00D7149D">
      <w:pPr>
        <w:spacing w:line="300" w:lineRule="auto"/>
        <w:rPr>
          <w:rFonts w:ascii="Times New Roman" w:eastAsia="黑体" w:hAnsi="Times New Roman" w:cs="Times New Roman"/>
          <w:b/>
          <w:bCs/>
          <w:spacing w:val="40"/>
          <w:sz w:val="36"/>
          <w:szCs w:val="36"/>
        </w:rPr>
      </w:pPr>
      <w:bookmarkStart w:id="0" w:name="_GoBack"/>
      <w:bookmarkEnd w:id="0"/>
    </w:p>
    <w:p w:rsidR="00AF027B" w:rsidRDefault="00AF027B" w:rsidP="00D7149D">
      <w:pPr>
        <w:spacing w:line="300" w:lineRule="auto"/>
        <w:rPr>
          <w:rFonts w:ascii="Times New Roman" w:eastAsia="黑体" w:hAnsi="Times New Roman" w:cs="Times New Roman"/>
          <w:b/>
          <w:bCs/>
          <w:spacing w:val="40"/>
          <w:sz w:val="36"/>
          <w:szCs w:val="36"/>
        </w:rPr>
      </w:pPr>
    </w:p>
    <w:p w:rsidR="00AF027B" w:rsidRDefault="00AF027B" w:rsidP="00D7149D">
      <w:pPr>
        <w:spacing w:line="300" w:lineRule="auto"/>
        <w:rPr>
          <w:rFonts w:ascii="Times New Roman" w:eastAsia="黑体" w:hAnsi="Times New Roman" w:cs="Times New Roman"/>
          <w:b/>
          <w:bCs/>
          <w:spacing w:val="40"/>
          <w:sz w:val="36"/>
          <w:szCs w:val="36"/>
        </w:rPr>
      </w:pPr>
    </w:p>
    <w:p w:rsidR="00AF027B" w:rsidRDefault="00AF027B" w:rsidP="00D7149D">
      <w:pPr>
        <w:spacing w:line="300" w:lineRule="auto"/>
        <w:rPr>
          <w:rFonts w:ascii="Times New Roman" w:eastAsia="黑体" w:hAnsi="Times New Roman" w:cs="Times New Roman"/>
          <w:b/>
          <w:bCs/>
          <w:spacing w:val="40"/>
          <w:sz w:val="36"/>
          <w:szCs w:val="36"/>
        </w:rPr>
      </w:pPr>
    </w:p>
    <w:p w:rsidR="00AF027B" w:rsidRPr="00D25F86" w:rsidRDefault="00AF027B" w:rsidP="00D25F86">
      <w:pPr>
        <w:rPr>
          <w:rFonts w:cs="Times New Roman"/>
        </w:rPr>
      </w:pPr>
    </w:p>
    <w:p w:rsidR="00AF027B" w:rsidRPr="00B215BD" w:rsidRDefault="00AF027B" w:rsidP="00D7149D">
      <w:pPr>
        <w:rPr>
          <w:rFonts w:ascii="Times New Roman" w:hAnsi="Times New Roman" w:cs="Times New Roman"/>
        </w:rPr>
      </w:pPr>
    </w:p>
    <w:p w:rsidR="00AF027B" w:rsidRPr="00B215BD" w:rsidRDefault="00AF027B" w:rsidP="00D7149D">
      <w:pPr>
        <w:rPr>
          <w:rFonts w:ascii="Times New Roman" w:hAnsi="Times New Roman" w:cs="Times New Roman"/>
        </w:rPr>
      </w:pPr>
    </w:p>
    <w:p w:rsidR="00AF027B" w:rsidRPr="00B215BD" w:rsidRDefault="00AF027B" w:rsidP="00D7149D">
      <w:pPr>
        <w:rPr>
          <w:rFonts w:ascii="Times New Roman" w:hAnsi="Times New Roman" w:cs="Times New Roman"/>
        </w:rPr>
      </w:pPr>
    </w:p>
    <w:p w:rsidR="00AF027B" w:rsidRPr="00B215BD" w:rsidRDefault="00AF027B" w:rsidP="00D7149D">
      <w:pPr>
        <w:spacing w:line="300" w:lineRule="auto"/>
        <w:jc w:val="center"/>
        <w:rPr>
          <w:rFonts w:ascii="Times New Roman" w:eastAsia="黑体" w:hAnsi="Times New Roman" w:cs="Times New Roman"/>
          <w:b/>
          <w:bCs/>
          <w:spacing w:val="40"/>
          <w:sz w:val="36"/>
          <w:szCs w:val="36"/>
        </w:rPr>
      </w:pPr>
    </w:p>
    <w:p w:rsidR="00AF027B" w:rsidRPr="00D25F86" w:rsidRDefault="00AF027B" w:rsidP="00D7149D">
      <w:pPr>
        <w:spacing w:line="300" w:lineRule="auto"/>
        <w:jc w:val="center"/>
        <w:rPr>
          <w:rFonts w:ascii="Times New Roman" w:eastAsia="黑体" w:hAnsi="Times New Roman" w:cs="Times New Roman"/>
          <w:spacing w:val="40"/>
          <w:sz w:val="36"/>
          <w:szCs w:val="36"/>
        </w:rPr>
      </w:pPr>
    </w:p>
    <w:p w:rsidR="00AF027B" w:rsidRPr="00D25F86" w:rsidRDefault="00AF027B" w:rsidP="00D7149D">
      <w:pPr>
        <w:spacing w:line="300" w:lineRule="auto"/>
        <w:jc w:val="center"/>
        <w:rPr>
          <w:rFonts w:ascii="Times New Roman" w:eastAsia="方正小标宋_GBK" w:hAnsi="Times New Roman" w:cs="Times New Roman"/>
          <w:sz w:val="32"/>
          <w:szCs w:val="32"/>
        </w:rPr>
      </w:pPr>
      <w:r w:rsidRPr="00D25F86">
        <w:rPr>
          <w:rFonts w:ascii="Times New Roman" w:eastAsia="方正小标宋_GBK" w:hAnsi="Times New Roman" w:cs="方正小标宋_GBK" w:hint="eastAsia"/>
          <w:sz w:val="32"/>
          <w:szCs w:val="32"/>
        </w:rPr>
        <w:t>党委学生工作部</w:t>
      </w:r>
    </w:p>
    <w:p w:rsidR="00AF027B" w:rsidRPr="00D25F86" w:rsidRDefault="00AF027B" w:rsidP="00D7149D">
      <w:pPr>
        <w:spacing w:line="300" w:lineRule="auto"/>
        <w:jc w:val="center"/>
        <w:rPr>
          <w:rFonts w:ascii="Times New Roman" w:eastAsia="方正小标宋_GBK" w:hAnsi="Times New Roman" w:cs="Times New Roman"/>
          <w:sz w:val="32"/>
          <w:szCs w:val="32"/>
        </w:rPr>
      </w:pPr>
      <w:r w:rsidRPr="00D25F86">
        <w:rPr>
          <w:rFonts w:ascii="Times New Roman" w:eastAsia="方正小标宋_GBK" w:hAnsi="Times New Roman" w:cs="Times New Roman"/>
          <w:sz w:val="32"/>
          <w:szCs w:val="32"/>
        </w:rPr>
        <w:t>2018</w:t>
      </w:r>
      <w:r w:rsidRPr="00D25F86">
        <w:rPr>
          <w:rFonts w:ascii="Times New Roman" w:eastAsia="方正小标宋_GBK" w:hAnsi="Times New Roman" w:cs="方正小标宋_GBK" w:hint="eastAsia"/>
          <w:sz w:val="32"/>
          <w:szCs w:val="32"/>
        </w:rPr>
        <w:t>年</w:t>
      </w:r>
      <w:r w:rsidRPr="00D25F86">
        <w:rPr>
          <w:rFonts w:ascii="Times New Roman" w:eastAsia="方正小标宋_GBK" w:hAnsi="Times New Roman" w:cs="Times New Roman"/>
          <w:sz w:val="32"/>
          <w:szCs w:val="32"/>
        </w:rPr>
        <w:t>01</w:t>
      </w:r>
      <w:r w:rsidRPr="00D25F86">
        <w:rPr>
          <w:rFonts w:ascii="Times New Roman" w:eastAsia="方正小标宋_GBK" w:hAnsi="Times New Roman" w:cs="方正小标宋_GBK" w:hint="eastAsia"/>
          <w:sz w:val="32"/>
          <w:szCs w:val="32"/>
        </w:rPr>
        <w:t>月</w:t>
      </w:r>
    </w:p>
    <w:p w:rsidR="00AF027B" w:rsidRPr="00B215BD" w:rsidRDefault="00AF027B" w:rsidP="00D7149D">
      <w:pPr>
        <w:spacing w:line="300" w:lineRule="auto"/>
        <w:jc w:val="center"/>
        <w:rPr>
          <w:rFonts w:ascii="Times New Roman" w:eastAsia="方正小标宋_GBK" w:hAnsi="Times New Roman" w:cs="Times New Roman"/>
          <w:b/>
          <w:bCs/>
          <w:sz w:val="32"/>
          <w:szCs w:val="32"/>
        </w:rPr>
        <w:sectPr w:rsidR="00AF027B" w:rsidRPr="00B215BD" w:rsidSect="00C60752">
          <w:footerReference w:type="default" r:id="rId9"/>
          <w:footerReference w:type="first" r:id="rId10"/>
          <w:pgSz w:w="11906" w:h="16838" w:code="9"/>
          <w:pgMar w:top="1134" w:right="1418" w:bottom="1134" w:left="1418" w:header="851" w:footer="992" w:gutter="0"/>
          <w:pgNumType w:start="1"/>
          <w:cols w:space="425"/>
          <w:titlePg/>
          <w:docGrid w:linePitch="312"/>
        </w:sectPr>
      </w:pPr>
    </w:p>
    <w:p w:rsidR="00AF027B" w:rsidRPr="00B215BD" w:rsidRDefault="00AF027B" w:rsidP="00D7149D">
      <w:pPr>
        <w:rPr>
          <w:rFonts w:ascii="Times New Roman" w:hAnsi="Times New Roman" w:cs="Times New Roman"/>
        </w:rPr>
      </w:pPr>
    </w:p>
    <w:p w:rsidR="00AF027B" w:rsidRPr="00B215BD" w:rsidRDefault="00AF027B" w:rsidP="00D7149D">
      <w:pPr>
        <w:widowControl/>
        <w:spacing w:line="300" w:lineRule="auto"/>
        <w:rPr>
          <w:rFonts w:ascii="Times New Roman" w:hAnsi="Times New Roman" w:cs="Times New Roman"/>
        </w:rPr>
      </w:pPr>
    </w:p>
    <w:p w:rsidR="00AF027B" w:rsidRPr="001653B4" w:rsidRDefault="00AF027B" w:rsidP="00D7149D">
      <w:pPr>
        <w:pStyle w:val="1"/>
        <w:rPr>
          <w:lang w:val="zh-CN"/>
        </w:rPr>
      </w:pPr>
      <w:bookmarkStart w:id="1" w:name="_Toc504726452"/>
      <w:bookmarkStart w:id="2" w:name="_Toc504732928"/>
      <w:bookmarkStart w:id="3" w:name="_Toc504743004"/>
      <w:r w:rsidRPr="001653B4">
        <w:rPr>
          <w:rFonts w:cs="黑体" w:hint="eastAsia"/>
          <w:lang w:val="zh-CN"/>
        </w:rPr>
        <w:t>目</w:t>
      </w:r>
      <w:r w:rsidRPr="001653B4">
        <w:rPr>
          <w:lang w:val="zh-CN"/>
        </w:rPr>
        <w:t xml:space="preserve">   </w:t>
      </w:r>
      <w:r w:rsidRPr="001653B4">
        <w:rPr>
          <w:rFonts w:cs="黑体" w:hint="eastAsia"/>
          <w:lang w:val="zh-CN"/>
        </w:rPr>
        <w:t>录</w:t>
      </w:r>
      <w:bookmarkEnd w:id="1"/>
      <w:bookmarkEnd w:id="2"/>
      <w:bookmarkEnd w:id="3"/>
    </w:p>
    <w:p w:rsidR="00AF027B" w:rsidRPr="001653B4" w:rsidRDefault="00AF027B" w:rsidP="00FC0EB1">
      <w:pPr>
        <w:rPr>
          <w:rFonts w:cs="Times New Roman"/>
        </w:rPr>
      </w:pPr>
    </w:p>
    <w:p w:rsidR="005C5180" w:rsidRPr="00F27603" w:rsidRDefault="00AF027B" w:rsidP="00F81110">
      <w:pPr>
        <w:pStyle w:val="11"/>
        <w:rPr>
          <w:rFonts w:ascii="Calibri" w:eastAsia="宋体" w:hAnsi="Calibri" w:cs="Times New Roman"/>
          <w:spacing w:val="0"/>
          <w:sz w:val="21"/>
          <w:szCs w:val="22"/>
        </w:rPr>
      </w:pPr>
      <w:r w:rsidRPr="001653B4">
        <w:fldChar w:fldCharType="begin"/>
      </w:r>
      <w:r w:rsidRPr="001653B4">
        <w:instrText xml:space="preserve"> TOC \o "1-1" \h \z </w:instrText>
      </w:r>
      <w:r w:rsidRPr="001653B4">
        <w:fldChar w:fldCharType="separate"/>
      </w:r>
      <w:hyperlink w:anchor="_Toc504743004" w:history="1"/>
    </w:p>
    <w:p w:rsidR="005C5180" w:rsidRPr="00F27603" w:rsidRDefault="005C5180" w:rsidP="00F81110">
      <w:pPr>
        <w:pStyle w:val="11"/>
        <w:rPr>
          <w:rFonts w:ascii="Calibri" w:eastAsia="宋体" w:hAnsi="Calibri" w:cs="Times New Roman"/>
          <w:spacing w:val="0"/>
          <w:sz w:val="21"/>
          <w:szCs w:val="22"/>
        </w:rPr>
      </w:pPr>
      <w:hyperlink w:anchor="_Toc504743005" w:history="1">
        <w:r w:rsidRPr="003F5BC2">
          <w:rPr>
            <w:rStyle w:val="ab"/>
          </w:rPr>
          <w:t>关于</w:t>
        </w:r>
        <w:r w:rsidRPr="003F5BC2">
          <w:rPr>
            <w:rStyle w:val="ab"/>
          </w:rPr>
          <w:t>2018</w:t>
        </w:r>
        <w:r w:rsidRPr="003F5BC2">
          <w:rPr>
            <w:rStyle w:val="ab"/>
          </w:rPr>
          <w:t>年度社科类系列研究项目申报工作安排的通知</w:t>
        </w:r>
        <w:r>
          <w:rPr>
            <w:webHidden/>
          </w:rPr>
          <w:tab/>
        </w:r>
        <w:r>
          <w:rPr>
            <w:webHidden/>
          </w:rPr>
          <w:fldChar w:fldCharType="begin"/>
        </w:r>
        <w:r>
          <w:rPr>
            <w:webHidden/>
          </w:rPr>
          <w:instrText xml:space="preserve"> PAGEREF _Toc504743005 \h </w:instrText>
        </w:r>
        <w:r>
          <w:rPr>
            <w:webHidden/>
          </w:rPr>
        </w:r>
        <w:r>
          <w:rPr>
            <w:webHidden/>
          </w:rPr>
          <w:fldChar w:fldCharType="separate"/>
        </w:r>
        <w:r>
          <w:rPr>
            <w:webHidden/>
          </w:rPr>
          <w:t>1</w:t>
        </w:r>
        <w:r>
          <w:rPr>
            <w:webHidden/>
          </w:rPr>
          <w:fldChar w:fldCharType="end"/>
        </w:r>
      </w:hyperlink>
    </w:p>
    <w:p w:rsidR="005C5180" w:rsidRPr="00F27603" w:rsidRDefault="005C5180" w:rsidP="00F81110">
      <w:pPr>
        <w:pStyle w:val="11"/>
        <w:rPr>
          <w:rFonts w:ascii="Calibri" w:eastAsia="宋体" w:hAnsi="Calibri" w:cs="Times New Roman"/>
          <w:spacing w:val="0"/>
          <w:sz w:val="21"/>
          <w:szCs w:val="22"/>
        </w:rPr>
      </w:pPr>
      <w:hyperlink w:anchor="_Toc504743006" w:history="1">
        <w:r w:rsidRPr="003F5BC2">
          <w:rPr>
            <w:rStyle w:val="ab"/>
          </w:rPr>
          <w:t>关于申报</w:t>
        </w:r>
        <w:r w:rsidRPr="003F5BC2">
          <w:rPr>
            <w:rStyle w:val="ab"/>
          </w:rPr>
          <w:t>2018</w:t>
        </w:r>
        <w:r w:rsidRPr="003F5BC2">
          <w:rPr>
            <w:rStyle w:val="ab"/>
          </w:rPr>
          <w:t>年度国家社会科学基金项目的通知</w:t>
        </w:r>
        <w:r>
          <w:rPr>
            <w:webHidden/>
          </w:rPr>
          <w:tab/>
        </w:r>
        <w:r>
          <w:rPr>
            <w:webHidden/>
          </w:rPr>
          <w:fldChar w:fldCharType="begin"/>
        </w:r>
        <w:r>
          <w:rPr>
            <w:webHidden/>
          </w:rPr>
          <w:instrText xml:space="preserve"> PAGEREF _Toc504743006 \h </w:instrText>
        </w:r>
        <w:r>
          <w:rPr>
            <w:webHidden/>
          </w:rPr>
        </w:r>
        <w:r>
          <w:rPr>
            <w:webHidden/>
          </w:rPr>
          <w:fldChar w:fldCharType="separate"/>
        </w:r>
        <w:r>
          <w:rPr>
            <w:webHidden/>
          </w:rPr>
          <w:t>2</w:t>
        </w:r>
        <w:r>
          <w:rPr>
            <w:webHidden/>
          </w:rPr>
          <w:fldChar w:fldCharType="end"/>
        </w:r>
      </w:hyperlink>
    </w:p>
    <w:p w:rsidR="005C5180" w:rsidRPr="00F27603" w:rsidRDefault="005C5180" w:rsidP="00F81110">
      <w:pPr>
        <w:pStyle w:val="11"/>
        <w:rPr>
          <w:rFonts w:ascii="Calibri" w:eastAsia="宋体" w:hAnsi="Calibri" w:cs="Times New Roman"/>
          <w:spacing w:val="0"/>
          <w:sz w:val="21"/>
          <w:szCs w:val="22"/>
        </w:rPr>
      </w:pPr>
      <w:hyperlink w:anchor="_Toc504743007" w:history="1">
        <w:r w:rsidRPr="003F5BC2">
          <w:rPr>
            <w:rStyle w:val="ab"/>
          </w:rPr>
          <w:t>关于</w:t>
        </w:r>
        <w:r w:rsidRPr="003F5BC2">
          <w:rPr>
            <w:rStyle w:val="ab"/>
          </w:rPr>
          <w:t>2018</w:t>
        </w:r>
        <w:r w:rsidRPr="003F5BC2">
          <w:rPr>
            <w:rStyle w:val="ab"/>
          </w:rPr>
          <w:t>年度教育部人文社会科学研究一般项目申报工作的通知</w:t>
        </w:r>
        <w:r>
          <w:rPr>
            <w:webHidden/>
          </w:rPr>
          <w:tab/>
        </w:r>
        <w:r>
          <w:rPr>
            <w:webHidden/>
          </w:rPr>
          <w:fldChar w:fldCharType="begin"/>
        </w:r>
        <w:r>
          <w:rPr>
            <w:webHidden/>
          </w:rPr>
          <w:instrText xml:space="preserve"> PAGEREF _Toc504743007 \h </w:instrText>
        </w:r>
        <w:r>
          <w:rPr>
            <w:webHidden/>
          </w:rPr>
        </w:r>
        <w:r>
          <w:rPr>
            <w:webHidden/>
          </w:rPr>
          <w:fldChar w:fldCharType="separate"/>
        </w:r>
        <w:r>
          <w:rPr>
            <w:webHidden/>
          </w:rPr>
          <w:t>7</w:t>
        </w:r>
        <w:r>
          <w:rPr>
            <w:webHidden/>
          </w:rPr>
          <w:fldChar w:fldCharType="end"/>
        </w:r>
      </w:hyperlink>
    </w:p>
    <w:p w:rsidR="005C5180" w:rsidRPr="00F27603" w:rsidRDefault="005C5180" w:rsidP="00F81110">
      <w:pPr>
        <w:pStyle w:val="11"/>
        <w:rPr>
          <w:rFonts w:ascii="Calibri" w:eastAsia="宋体" w:hAnsi="Calibri" w:cs="Times New Roman"/>
          <w:spacing w:val="0"/>
          <w:sz w:val="21"/>
          <w:szCs w:val="22"/>
        </w:rPr>
      </w:pPr>
      <w:hyperlink w:anchor="_Toc504743008" w:history="1">
        <w:r w:rsidRPr="003F5BC2">
          <w:rPr>
            <w:rStyle w:val="ab"/>
          </w:rPr>
          <w:t>关于</w:t>
        </w:r>
        <w:r w:rsidRPr="003F5BC2">
          <w:rPr>
            <w:rStyle w:val="ab"/>
          </w:rPr>
          <w:t>2018</w:t>
        </w:r>
        <w:r w:rsidRPr="003F5BC2">
          <w:rPr>
            <w:rStyle w:val="ab"/>
          </w:rPr>
          <w:t>年度全国教育科学“十三五”规划课题申报工作的通知</w:t>
        </w:r>
        <w:r>
          <w:rPr>
            <w:webHidden/>
          </w:rPr>
          <w:tab/>
        </w:r>
        <w:r>
          <w:rPr>
            <w:webHidden/>
          </w:rPr>
          <w:fldChar w:fldCharType="begin"/>
        </w:r>
        <w:r>
          <w:rPr>
            <w:webHidden/>
          </w:rPr>
          <w:instrText xml:space="preserve"> PAGEREF _Toc504743008 \h </w:instrText>
        </w:r>
        <w:r>
          <w:rPr>
            <w:webHidden/>
          </w:rPr>
        </w:r>
        <w:r>
          <w:rPr>
            <w:webHidden/>
          </w:rPr>
          <w:fldChar w:fldCharType="separate"/>
        </w:r>
        <w:r>
          <w:rPr>
            <w:webHidden/>
          </w:rPr>
          <w:t>10</w:t>
        </w:r>
        <w:r>
          <w:rPr>
            <w:webHidden/>
          </w:rPr>
          <w:fldChar w:fldCharType="end"/>
        </w:r>
      </w:hyperlink>
    </w:p>
    <w:p w:rsidR="005C5180" w:rsidRPr="00F27603" w:rsidRDefault="005C5180" w:rsidP="00F81110">
      <w:pPr>
        <w:pStyle w:val="11"/>
        <w:rPr>
          <w:rFonts w:ascii="Calibri" w:eastAsia="宋体" w:hAnsi="Calibri" w:cs="Times New Roman"/>
          <w:sz w:val="21"/>
          <w:szCs w:val="22"/>
        </w:rPr>
      </w:pPr>
      <w:hyperlink w:anchor="_Toc504743009" w:history="1">
        <w:r w:rsidRPr="00F81110">
          <w:rPr>
            <w:rStyle w:val="ab"/>
            <w:spacing w:val="-14"/>
          </w:rPr>
          <w:t>关于吉林省社会科学基金网络文化研究</w:t>
        </w:r>
        <w:r w:rsidRPr="00F81110">
          <w:rPr>
            <w:rStyle w:val="ab"/>
            <w:spacing w:val="-14"/>
          </w:rPr>
          <w:t>2018</w:t>
        </w:r>
        <w:r w:rsidRPr="00F81110">
          <w:rPr>
            <w:rStyle w:val="ab"/>
            <w:spacing w:val="-14"/>
          </w:rPr>
          <w:t>年度专项课题申报工作的通知</w:t>
        </w:r>
        <w:r w:rsidRPr="00F81110">
          <w:rPr>
            <w:webHidden/>
          </w:rPr>
          <w:tab/>
        </w:r>
        <w:r w:rsidRPr="00F81110">
          <w:rPr>
            <w:webHidden/>
          </w:rPr>
          <w:fldChar w:fldCharType="begin"/>
        </w:r>
        <w:r w:rsidRPr="00F81110">
          <w:rPr>
            <w:webHidden/>
          </w:rPr>
          <w:instrText xml:space="preserve"> PAGEREF _Toc504743009 \h </w:instrText>
        </w:r>
        <w:r w:rsidRPr="00F81110">
          <w:rPr>
            <w:webHidden/>
          </w:rPr>
        </w:r>
        <w:r w:rsidRPr="00F81110">
          <w:rPr>
            <w:webHidden/>
          </w:rPr>
          <w:fldChar w:fldCharType="separate"/>
        </w:r>
        <w:r w:rsidRPr="00F81110">
          <w:rPr>
            <w:webHidden/>
          </w:rPr>
          <w:t>14</w:t>
        </w:r>
        <w:r w:rsidRPr="00F81110">
          <w:rPr>
            <w:webHidden/>
          </w:rPr>
          <w:fldChar w:fldCharType="end"/>
        </w:r>
      </w:hyperlink>
    </w:p>
    <w:p w:rsidR="005C5180" w:rsidRPr="00F27603" w:rsidRDefault="005C5180" w:rsidP="00F81110">
      <w:pPr>
        <w:pStyle w:val="11"/>
        <w:rPr>
          <w:rFonts w:ascii="Calibri" w:eastAsia="宋体" w:hAnsi="Calibri" w:cs="Times New Roman"/>
          <w:sz w:val="21"/>
          <w:szCs w:val="22"/>
        </w:rPr>
      </w:pPr>
      <w:hyperlink w:anchor="_Toc504743010" w:history="1">
        <w:r w:rsidRPr="00F81110">
          <w:rPr>
            <w:rStyle w:val="ab"/>
            <w:spacing w:val="-20"/>
          </w:rPr>
          <w:t>关于吉林省社会科学基金高校思想政治工作研究</w:t>
        </w:r>
        <w:r w:rsidRPr="00F81110">
          <w:rPr>
            <w:rStyle w:val="ab"/>
            <w:spacing w:val="-20"/>
          </w:rPr>
          <w:t>2018</w:t>
        </w:r>
        <w:r w:rsidRPr="00F81110">
          <w:rPr>
            <w:rStyle w:val="ab"/>
            <w:spacing w:val="-20"/>
          </w:rPr>
          <w:t>年度专项课题申报工作通知</w:t>
        </w:r>
        <w:r w:rsidRPr="00F81110">
          <w:rPr>
            <w:webHidden/>
          </w:rPr>
          <w:tab/>
        </w:r>
        <w:r w:rsidRPr="00F81110">
          <w:rPr>
            <w:webHidden/>
          </w:rPr>
          <w:fldChar w:fldCharType="begin"/>
        </w:r>
        <w:r w:rsidRPr="00F81110">
          <w:rPr>
            <w:webHidden/>
          </w:rPr>
          <w:instrText xml:space="preserve"> PAGEREF _Toc504743010 \h </w:instrText>
        </w:r>
        <w:r w:rsidRPr="00F81110">
          <w:rPr>
            <w:webHidden/>
          </w:rPr>
        </w:r>
        <w:r w:rsidRPr="00F81110">
          <w:rPr>
            <w:webHidden/>
          </w:rPr>
          <w:fldChar w:fldCharType="separate"/>
        </w:r>
        <w:r w:rsidRPr="00F81110">
          <w:rPr>
            <w:webHidden/>
          </w:rPr>
          <w:t>16</w:t>
        </w:r>
        <w:r w:rsidRPr="00F81110">
          <w:rPr>
            <w:webHidden/>
          </w:rPr>
          <w:fldChar w:fldCharType="end"/>
        </w:r>
      </w:hyperlink>
    </w:p>
    <w:p w:rsidR="005C5180" w:rsidRPr="00F27603" w:rsidRDefault="005C5180" w:rsidP="00F81110">
      <w:pPr>
        <w:pStyle w:val="11"/>
        <w:rPr>
          <w:rFonts w:ascii="Calibri" w:eastAsia="宋体" w:hAnsi="Calibri" w:cs="Times New Roman"/>
          <w:spacing w:val="0"/>
          <w:sz w:val="21"/>
          <w:szCs w:val="22"/>
        </w:rPr>
      </w:pPr>
      <w:hyperlink w:anchor="_Toc504743011" w:history="1">
        <w:r w:rsidRPr="003F5BC2">
          <w:rPr>
            <w:rStyle w:val="ab"/>
          </w:rPr>
          <w:t>关于吉林省社会科学基金项目</w:t>
        </w:r>
        <w:r w:rsidRPr="003F5BC2">
          <w:rPr>
            <w:rStyle w:val="ab"/>
          </w:rPr>
          <w:t>2018</w:t>
        </w:r>
        <w:r w:rsidRPr="003F5BC2">
          <w:rPr>
            <w:rStyle w:val="ab"/>
          </w:rPr>
          <w:t>年度申报工作的通知</w:t>
        </w:r>
        <w:r>
          <w:rPr>
            <w:webHidden/>
          </w:rPr>
          <w:tab/>
        </w:r>
        <w:r>
          <w:rPr>
            <w:webHidden/>
          </w:rPr>
          <w:fldChar w:fldCharType="begin"/>
        </w:r>
        <w:r>
          <w:rPr>
            <w:webHidden/>
          </w:rPr>
          <w:instrText xml:space="preserve"> PAGEREF _Toc504743011 \h </w:instrText>
        </w:r>
        <w:r>
          <w:rPr>
            <w:webHidden/>
          </w:rPr>
        </w:r>
        <w:r>
          <w:rPr>
            <w:webHidden/>
          </w:rPr>
          <w:fldChar w:fldCharType="separate"/>
        </w:r>
        <w:r>
          <w:rPr>
            <w:webHidden/>
          </w:rPr>
          <w:t>18</w:t>
        </w:r>
        <w:r>
          <w:rPr>
            <w:webHidden/>
          </w:rPr>
          <w:fldChar w:fldCharType="end"/>
        </w:r>
      </w:hyperlink>
    </w:p>
    <w:p w:rsidR="005C5180" w:rsidRPr="00F27603" w:rsidRDefault="005C5180" w:rsidP="00F81110">
      <w:pPr>
        <w:pStyle w:val="11"/>
        <w:rPr>
          <w:rFonts w:ascii="Calibri" w:eastAsia="宋体" w:hAnsi="Calibri" w:cs="Times New Roman"/>
          <w:sz w:val="21"/>
          <w:szCs w:val="22"/>
        </w:rPr>
      </w:pPr>
      <w:hyperlink w:anchor="_Toc504743012" w:history="1">
        <w:r w:rsidRPr="00F81110">
          <w:rPr>
            <w:rStyle w:val="ab"/>
          </w:rPr>
          <w:t>关于吉林省社会科学基金马克思主义理论研究和建设工程</w:t>
        </w:r>
        <w:r w:rsidRPr="00F81110">
          <w:rPr>
            <w:rStyle w:val="ab"/>
          </w:rPr>
          <w:t>2018</w:t>
        </w:r>
        <w:r w:rsidRPr="00F81110">
          <w:rPr>
            <w:rStyle w:val="ab"/>
          </w:rPr>
          <w:t>年度专项课题申报工作通知</w:t>
        </w:r>
        <w:r w:rsidRPr="00F81110">
          <w:rPr>
            <w:webHidden/>
          </w:rPr>
          <w:tab/>
        </w:r>
        <w:r w:rsidRPr="00F81110">
          <w:rPr>
            <w:webHidden/>
          </w:rPr>
          <w:fldChar w:fldCharType="begin"/>
        </w:r>
        <w:r w:rsidRPr="00F81110">
          <w:rPr>
            <w:webHidden/>
          </w:rPr>
          <w:instrText xml:space="preserve"> PAGEREF _Toc504743012 \h </w:instrText>
        </w:r>
        <w:r w:rsidRPr="00F81110">
          <w:rPr>
            <w:webHidden/>
          </w:rPr>
        </w:r>
        <w:r w:rsidRPr="00F81110">
          <w:rPr>
            <w:webHidden/>
          </w:rPr>
          <w:fldChar w:fldCharType="separate"/>
        </w:r>
        <w:r w:rsidRPr="00F81110">
          <w:rPr>
            <w:webHidden/>
          </w:rPr>
          <w:t>21</w:t>
        </w:r>
        <w:r w:rsidRPr="00F81110">
          <w:rPr>
            <w:webHidden/>
          </w:rPr>
          <w:fldChar w:fldCharType="end"/>
        </w:r>
      </w:hyperlink>
    </w:p>
    <w:p w:rsidR="00AF027B" w:rsidRDefault="00AF027B" w:rsidP="00F81110">
      <w:pPr>
        <w:pStyle w:val="11"/>
        <w:rPr>
          <w:b/>
          <w:bCs/>
          <w:sz w:val="21"/>
          <w:szCs w:val="21"/>
        </w:rPr>
      </w:pPr>
      <w:r w:rsidRPr="001653B4">
        <w:fldChar w:fldCharType="end"/>
      </w:r>
      <w:r w:rsidRPr="00B215BD">
        <w:rPr>
          <w:rFonts w:cs="Times New Roman"/>
          <w:spacing w:val="-4"/>
        </w:rPr>
        <w:fldChar w:fldCharType="begin"/>
      </w:r>
      <w:r w:rsidRPr="00B215BD">
        <w:instrText xml:space="preserve"> TOC \o "1-3" \h \z </w:instrText>
      </w:r>
      <w:r w:rsidRPr="00B215BD">
        <w:rPr>
          <w:rFonts w:cs="Times New Roman"/>
          <w:spacing w:val="-4"/>
        </w:rPr>
        <w:fldChar w:fldCharType="separate"/>
      </w:r>
    </w:p>
    <w:p w:rsidR="00AF027B" w:rsidRPr="00B215BD" w:rsidRDefault="00AF027B" w:rsidP="00B215BD">
      <w:pPr>
        <w:rPr>
          <w:rFonts w:cs="Times New Roman"/>
        </w:rPr>
        <w:sectPr w:rsidR="00AF027B" w:rsidRPr="00B215BD" w:rsidSect="00C60752">
          <w:footerReference w:type="default" r:id="rId11"/>
          <w:pgSz w:w="11906" w:h="16838" w:code="9"/>
          <w:pgMar w:top="1134" w:right="1418" w:bottom="1134" w:left="1418" w:header="851" w:footer="992" w:gutter="0"/>
          <w:pgNumType w:start="1"/>
          <w:cols w:space="425"/>
          <w:docGrid w:linePitch="312"/>
        </w:sectPr>
      </w:pPr>
      <w:r w:rsidRPr="00B215BD">
        <w:fldChar w:fldCharType="end"/>
      </w:r>
    </w:p>
    <w:p w:rsidR="00AF027B" w:rsidRPr="00B215BD" w:rsidRDefault="00AF027B" w:rsidP="00D7149D">
      <w:pPr>
        <w:spacing w:line="300" w:lineRule="auto"/>
        <w:ind w:right="105"/>
        <w:rPr>
          <w:rFonts w:ascii="Times New Roman" w:hAnsi="Times New Roman" w:cs="Times New Roman" w:hint="eastAsia"/>
        </w:rPr>
      </w:pPr>
      <w:bookmarkStart w:id="4" w:name="_Toc504672840"/>
    </w:p>
    <w:p w:rsidR="00AF027B" w:rsidRPr="00B215BD" w:rsidRDefault="00AF027B" w:rsidP="00D7149D">
      <w:pPr>
        <w:pStyle w:val="1"/>
      </w:pPr>
      <w:bookmarkStart w:id="5" w:name="_Toc504732931"/>
      <w:bookmarkStart w:id="6" w:name="_Toc504743005"/>
      <w:r w:rsidRPr="00B215BD">
        <w:rPr>
          <w:rFonts w:cs="黑体" w:hint="eastAsia"/>
        </w:rPr>
        <w:t>关于</w:t>
      </w:r>
      <w:r w:rsidRPr="00B215BD">
        <w:t>2018</w:t>
      </w:r>
      <w:r w:rsidRPr="00B215BD">
        <w:rPr>
          <w:rFonts w:cs="黑体" w:hint="eastAsia"/>
        </w:rPr>
        <w:t>年度社科类系列研究项目申报工作安排的通知</w:t>
      </w:r>
      <w:bookmarkEnd w:id="5"/>
      <w:bookmarkEnd w:id="6"/>
    </w:p>
    <w:p w:rsidR="00AF027B" w:rsidRPr="00B215BD" w:rsidRDefault="00AF027B" w:rsidP="00D7149D">
      <w:pPr>
        <w:rPr>
          <w:rFonts w:ascii="Times New Roman" w:hAnsi="Times New Roman" w:cs="Times New Roman"/>
        </w:rPr>
      </w:pPr>
    </w:p>
    <w:p w:rsidR="00AF027B" w:rsidRPr="00B215BD" w:rsidRDefault="00AF027B" w:rsidP="00D7149D">
      <w:pPr>
        <w:spacing w:line="300" w:lineRule="auto"/>
        <w:rPr>
          <w:rFonts w:ascii="Times New Roman" w:eastAsia="仿宋" w:hAnsi="Times New Roman" w:cs="Times New Roman"/>
          <w:b/>
          <w:bCs/>
          <w:sz w:val="28"/>
          <w:szCs w:val="28"/>
        </w:rPr>
      </w:pPr>
      <w:r w:rsidRPr="00B215BD">
        <w:rPr>
          <w:rFonts w:ascii="Times New Roman" w:eastAsia="仿宋" w:hAnsi="Times New Roman" w:cs="仿宋" w:hint="eastAsia"/>
          <w:b/>
          <w:bCs/>
          <w:sz w:val="28"/>
          <w:szCs w:val="28"/>
        </w:rPr>
        <w:t>各科研单位、相关教师：</w:t>
      </w:r>
    </w:p>
    <w:p w:rsidR="00AF027B" w:rsidRPr="00B215BD" w:rsidRDefault="00AF027B" w:rsidP="001653B4">
      <w:pPr>
        <w:spacing w:line="300" w:lineRule="auto"/>
        <w:ind w:firstLineChars="200" w:firstLine="560"/>
        <w:rPr>
          <w:rFonts w:ascii="Times New Roman" w:eastAsia="仿宋" w:hAnsi="Times New Roman" w:cs="Times New Roman"/>
          <w:sz w:val="28"/>
          <w:szCs w:val="28"/>
        </w:rPr>
      </w:pPr>
      <w:r w:rsidRPr="00B215BD">
        <w:rPr>
          <w:rFonts w:ascii="Times New Roman" w:eastAsia="仿宋" w:hAnsi="Times New Roman" w:cs="Times New Roman"/>
          <w:sz w:val="28"/>
          <w:szCs w:val="28"/>
        </w:rPr>
        <w:t>2018</w:t>
      </w:r>
      <w:r w:rsidRPr="00B215BD">
        <w:rPr>
          <w:rFonts w:ascii="Times New Roman" w:eastAsia="仿宋" w:hAnsi="Times New Roman" w:cs="仿宋" w:hint="eastAsia"/>
          <w:sz w:val="28"/>
          <w:szCs w:val="28"/>
        </w:rPr>
        <w:t>年度国家社科基金项目、全国教育科学规划课题、全国艺术科学规划项目、教育部人文社科研究一般项目、吉林省社科基金项目申报工作已陆续启动。为便于教师合理安排申报工作，社科处现将各类项目申报具体安排通知如下。</w:t>
      </w:r>
    </w:p>
    <w:tbl>
      <w:tblPr>
        <w:tblW w:w="9531"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0"/>
        <w:gridCol w:w="3903"/>
        <w:gridCol w:w="1567"/>
        <w:gridCol w:w="3411"/>
      </w:tblGrid>
      <w:tr w:rsidR="00AF027B" w:rsidRPr="00B215BD">
        <w:trPr>
          <w:trHeight w:val="694"/>
          <w:tblCellSpacing w:w="15" w:type="dxa"/>
        </w:trPr>
        <w:tc>
          <w:tcPr>
            <w:tcW w:w="605" w:type="dxa"/>
            <w:vAlign w:val="center"/>
          </w:tcPr>
          <w:p w:rsidR="00AF027B" w:rsidRPr="00B215BD" w:rsidRDefault="00AF027B" w:rsidP="00D7149D">
            <w:pPr>
              <w:jc w:val="center"/>
              <w:rPr>
                <w:rFonts w:ascii="Times New Roman" w:hAnsi="Times New Roman" w:cs="Times New Roman"/>
                <w:b/>
                <w:bCs/>
                <w:color w:val="000000"/>
                <w:sz w:val="24"/>
                <w:szCs w:val="24"/>
              </w:rPr>
            </w:pPr>
            <w:r w:rsidRPr="00B215BD">
              <w:rPr>
                <w:rFonts w:ascii="Times New Roman" w:cs="宋体" w:hint="eastAsia"/>
                <w:b/>
                <w:bCs/>
                <w:color w:val="000000"/>
                <w:sz w:val="24"/>
                <w:szCs w:val="24"/>
              </w:rPr>
              <w:t>序号</w:t>
            </w:r>
          </w:p>
        </w:tc>
        <w:tc>
          <w:tcPr>
            <w:tcW w:w="3873" w:type="dxa"/>
            <w:vAlign w:val="center"/>
          </w:tcPr>
          <w:p w:rsidR="00AF027B" w:rsidRPr="00B215BD" w:rsidRDefault="00AF027B" w:rsidP="00D7149D">
            <w:pPr>
              <w:jc w:val="center"/>
              <w:rPr>
                <w:rFonts w:ascii="Times New Roman" w:hAnsi="Times New Roman" w:cs="Times New Roman"/>
                <w:b/>
                <w:bCs/>
                <w:color w:val="000000"/>
                <w:sz w:val="24"/>
                <w:szCs w:val="24"/>
              </w:rPr>
            </w:pPr>
            <w:r w:rsidRPr="00B215BD">
              <w:rPr>
                <w:rFonts w:ascii="Times New Roman" w:cs="宋体" w:hint="eastAsia"/>
                <w:b/>
                <w:bCs/>
                <w:color w:val="000000"/>
                <w:sz w:val="24"/>
                <w:szCs w:val="24"/>
              </w:rPr>
              <w:t>申报项目类别</w:t>
            </w:r>
          </w:p>
        </w:tc>
        <w:tc>
          <w:tcPr>
            <w:tcW w:w="1537" w:type="dxa"/>
            <w:vAlign w:val="center"/>
          </w:tcPr>
          <w:p w:rsidR="00AF027B" w:rsidRPr="00B215BD" w:rsidRDefault="00AF027B" w:rsidP="00D7149D">
            <w:pPr>
              <w:jc w:val="center"/>
              <w:rPr>
                <w:rFonts w:ascii="Times New Roman" w:hAnsi="Times New Roman" w:cs="Times New Roman"/>
                <w:b/>
                <w:bCs/>
                <w:color w:val="000000"/>
                <w:sz w:val="24"/>
                <w:szCs w:val="24"/>
              </w:rPr>
            </w:pPr>
            <w:r w:rsidRPr="00B215BD">
              <w:rPr>
                <w:rFonts w:ascii="Times New Roman" w:cs="宋体" w:hint="eastAsia"/>
                <w:b/>
                <w:bCs/>
                <w:color w:val="000000"/>
                <w:sz w:val="24"/>
                <w:szCs w:val="24"/>
              </w:rPr>
              <w:t>申报截止日期</w:t>
            </w:r>
          </w:p>
        </w:tc>
        <w:tc>
          <w:tcPr>
            <w:tcW w:w="3366" w:type="dxa"/>
            <w:vAlign w:val="center"/>
          </w:tcPr>
          <w:p w:rsidR="00AF027B" w:rsidRPr="00B215BD" w:rsidRDefault="00AF027B" w:rsidP="00D7149D">
            <w:pPr>
              <w:jc w:val="center"/>
              <w:rPr>
                <w:rFonts w:ascii="Times New Roman" w:hAnsi="Times New Roman" w:cs="Times New Roman"/>
                <w:b/>
                <w:bCs/>
                <w:color w:val="000000"/>
                <w:sz w:val="24"/>
                <w:szCs w:val="24"/>
              </w:rPr>
            </w:pPr>
            <w:r w:rsidRPr="00B215BD">
              <w:rPr>
                <w:rFonts w:ascii="Times New Roman" w:cs="宋体" w:hint="eastAsia"/>
                <w:b/>
                <w:bCs/>
                <w:color w:val="000000"/>
                <w:sz w:val="24"/>
                <w:szCs w:val="24"/>
              </w:rPr>
              <w:t>最终报送材料</w:t>
            </w:r>
          </w:p>
        </w:tc>
      </w:tr>
      <w:tr w:rsidR="00AF027B" w:rsidRPr="00B215BD">
        <w:trPr>
          <w:trHeight w:val="596"/>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1</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国家社科基金年度项目</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2018.3.01</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《申请书》《课题论证》活页各</w:t>
            </w:r>
            <w:r w:rsidRPr="00B215BD">
              <w:rPr>
                <w:rFonts w:ascii="Times New Roman" w:hAnsi="Times New Roman" w:cs="Times New Roman"/>
                <w:color w:val="000000"/>
                <w:sz w:val="24"/>
                <w:szCs w:val="24"/>
              </w:rPr>
              <w:t>7</w:t>
            </w:r>
            <w:r w:rsidRPr="00B215BD">
              <w:rPr>
                <w:rFonts w:ascii="Times New Roman" w:cs="宋体" w:hint="eastAsia"/>
                <w:color w:val="000000"/>
                <w:sz w:val="24"/>
                <w:szCs w:val="24"/>
              </w:rPr>
              <w:t>份</w:t>
            </w:r>
          </w:p>
        </w:tc>
      </w:tr>
      <w:tr w:rsidR="00AF027B" w:rsidRPr="00B215BD">
        <w:trPr>
          <w:trHeight w:val="1191"/>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2</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全国教育科学规划课题</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2018.2.28</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重大（重点）课题《投标书》</w:t>
            </w:r>
            <w:r w:rsidRPr="00B215BD">
              <w:rPr>
                <w:rFonts w:ascii="Times New Roman" w:hAnsi="Times New Roman" w:cs="Times New Roman"/>
                <w:color w:val="000000"/>
                <w:sz w:val="24"/>
                <w:szCs w:val="24"/>
              </w:rPr>
              <w:t>7</w:t>
            </w:r>
            <w:r w:rsidRPr="00B215BD">
              <w:rPr>
                <w:rFonts w:ascii="Times New Roman" w:cs="宋体" w:hint="eastAsia"/>
                <w:color w:val="000000"/>
                <w:sz w:val="24"/>
                <w:szCs w:val="24"/>
              </w:rPr>
              <w:t>份；其他类别课题《申请书》</w:t>
            </w:r>
            <w:r w:rsidRPr="00B215BD">
              <w:rPr>
                <w:rFonts w:ascii="Times New Roman" w:hAnsi="Times New Roman" w:cs="Times New Roman"/>
                <w:color w:val="000000"/>
                <w:sz w:val="24"/>
                <w:szCs w:val="24"/>
              </w:rPr>
              <w:t>3</w:t>
            </w:r>
            <w:r w:rsidRPr="00B215BD">
              <w:rPr>
                <w:rFonts w:ascii="Times New Roman" w:cs="宋体" w:hint="eastAsia"/>
                <w:color w:val="000000"/>
                <w:sz w:val="24"/>
                <w:szCs w:val="24"/>
              </w:rPr>
              <w:t>份、《课题设计论证》活页</w:t>
            </w:r>
            <w:r w:rsidRPr="00B215BD">
              <w:rPr>
                <w:rFonts w:ascii="Times New Roman" w:hAnsi="Times New Roman" w:cs="Times New Roman"/>
                <w:color w:val="000000"/>
                <w:sz w:val="24"/>
                <w:szCs w:val="24"/>
              </w:rPr>
              <w:t>6</w:t>
            </w:r>
            <w:r w:rsidRPr="00B215BD">
              <w:rPr>
                <w:rFonts w:ascii="Times New Roman" w:cs="宋体" w:hint="eastAsia"/>
                <w:color w:val="000000"/>
                <w:sz w:val="24"/>
                <w:szCs w:val="24"/>
              </w:rPr>
              <w:t>份</w:t>
            </w:r>
          </w:p>
        </w:tc>
      </w:tr>
      <w:tr w:rsidR="00AF027B" w:rsidRPr="00B215BD">
        <w:trPr>
          <w:trHeight w:val="596"/>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3</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国家社科基金艺术学项目</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2018.3.10</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系统填报，报送纸质材料</w:t>
            </w:r>
            <w:r w:rsidRPr="00B215BD">
              <w:rPr>
                <w:rFonts w:ascii="Times New Roman" w:hAnsi="Times New Roman" w:cs="Times New Roman"/>
                <w:color w:val="000000"/>
                <w:sz w:val="24"/>
                <w:szCs w:val="24"/>
              </w:rPr>
              <w:t>1</w:t>
            </w:r>
            <w:r w:rsidRPr="00B215BD">
              <w:rPr>
                <w:rFonts w:ascii="Times New Roman" w:cs="宋体" w:hint="eastAsia"/>
                <w:color w:val="000000"/>
                <w:sz w:val="24"/>
                <w:szCs w:val="24"/>
              </w:rPr>
              <w:t>份</w:t>
            </w:r>
          </w:p>
        </w:tc>
      </w:tr>
      <w:tr w:rsidR="00AF027B" w:rsidRPr="00B215BD">
        <w:trPr>
          <w:trHeight w:val="1072"/>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4</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教育部人文社科研究一般项目（其他专项通知待发）</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2018.3.7</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系统填报，报送《项目申请书》（含活页）</w:t>
            </w:r>
            <w:r w:rsidRPr="00B215BD">
              <w:rPr>
                <w:rFonts w:ascii="Times New Roman" w:hAnsi="Times New Roman" w:cs="Times New Roman"/>
                <w:color w:val="000000"/>
                <w:sz w:val="24"/>
                <w:szCs w:val="24"/>
              </w:rPr>
              <w:t>2</w:t>
            </w:r>
            <w:r w:rsidRPr="00B215BD">
              <w:rPr>
                <w:rFonts w:ascii="Times New Roman" w:cs="宋体" w:hint="eastAsia"/>
                <w:color w:val="000000"/>
                <w:sz w:val="24"/>
                <w:szCs w:val="24"/>
              </w:rPr>
              <w:t>份</w:t>
            </w:r>
          </w:p>
        </w:tc>
      </w:tr>
      <w:tr w:rsidR="00AF027B" w:rsidRPr="00B215BD">
        <w:trPr>
          <w:trHeight w:val="596"/>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5</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吉林省社科基金项目（年度项目）</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2018.3.25</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《申报书》</w:t>
            </w:r>
            <w:r w:rsidRPr="00B215BD">
              <w:rPr>
                <w:rFonts w:ascii="Times New Roman" w:hAnsi="Times New Roman" w:cs="Times New Roman"/>
                <w:color w:val="000000"/>
                <w:sz w:val="24"/>
                <w:szCs w:val="24"/>
              </w:rPr>
              <w:t>3</w:t>
            </w:r>
            <w:r w:rsidRPr="00B215BD">
              <w:rPr>
                <w:rFonts w:ascii="Times New Roman" w:cs="宋体" w:hint="eastAsia"/>
                <w:color w:val="000000"/>
                <w:sz w:val="24"/>
                <w:szCs w:val="24"/>
              </w:rPr>
              <w:t>份，《活页》</w:t>
            </w:r>
            <w:r w:rsidRPr="00B215BD">
              <w:rPr>
                <w:rFonts w:ascii="Times New Roman" w:hAnsi="Times New Roman" w:cs="Times New Roman"/>
                <w:color w:val="000000"/>
                <w:sz w:val="24"/>
                <w:szCs w:val="24"/>
              </w:rPr>
              <w:t>6</w:t>
            </w:r>
            <w:r w:rsidRPr="00B215BD">
              <w:rPr>
                <w:rFonts w:ascii="Times New Roman" w:cs="宋体" w:hint="eastAsia"/>
                <w:color w:val="000000"/>
                <w:sz w:val="24"/>
                <w:szCs w:val="24"/>
              </w:rPr>
              <w:t>份</w:t>
            </w:r>
          </w:p>
        </w:tc>
      </w:tr>
      <w:tr w:rsidR="00AF027B" w:rsidRPr="00B215BD">
        <w:trPr>
          <w:trHeight w:val="596"/>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6</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吉林省社科基金项目（马工程专项）</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2018.3.25</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《申报书》</w:t>
            </w:r>
            <w:r w:rsidRPr="00B215BD">
              <w:rPr>
                <w:rFonts w:ascii="Times New Roman" w:hAnsi="Times New Roman" w:cs="Times New Roman"/>
                <w:color w:val="000000"/>
                <w:sz w:val="24"/>
                <w:szCs w:val="24"/>
              </w:rPr>
              <w:t>3</w:t>
            </w:r>
            <w:r w:rsidRPr="00B215BD">
              <w:rPr>
                <w:rFonts w:ascii="Times New Roman" w:cs="宋体" w:hint="eastAsia"/>
                <w:color w:val="000000"/>
                <w:sz w:val="24"/>
                <w:szCs w:val="24"/>
              </w:rPr>
              <w:t>份，《活页》</w:t>
            </w:r>
            <w:r w:rsidRPr="00B215BD">
              <w:rPr>
                <w:rFonts w:ascii="Times New Roman" w:hAnsi="Times New Roman" w:cs="Times New Roman"/>
                <w:color w:val="000000"/>
                <w:sz w:val="24"/>
                <w:szCs w:val="24"/>
              </w:rPr>
              <w:t>6</w:t>
            </w:r>
            <w:r w:rsidRPr="00B215BD">
              <w:rPr>
                <w:rFonts w:ascii="Times New Roman" w:cs="宋体" w:hint="eastAsia"/>
                <w:color w:val="000000"/>
                <w:sz w:val="24"/>
                <w:szCs w:val="24"/>
              </w:rPr>
              <w:t>份</w:t>
            </w:r>
          </w:p>
        </w:tc>
      </w:tr>
      <w:tr w:rsidR="00AF027B" w:rsidRPr="00B215BD">
        <w:trPr>
          <w:trHeight w:val="1072"/>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7</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吉林省社科基金项目（网络文化研究专项）</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2018.3.25</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《申报书》</w:t>
            </w:r>
            <w:r w:rsidRPr="00B215BD">
              <w:rPr>
                <w:rFonts w:ascii="Times New Roman" w:hAnsi="Times New Roman" w:cs="Times New Roman"/>
                <w:color w:val="000000"/>
                <w:sz w:val="24"/>
                <w:szCs w:val="24"/>
              </w:rPr>
              <w:t>3</w:t>
            </w:r>
            <w:r w:rsidRPr="00B215BD">
              <w:rPr>
                <w:rFonts w:ascii="Times New Roman" w:cs="宋体" w:hint="eastAsia"/>
                <w:color w:val="000000"/>
                <w:sz w:val="24"/>
                <w:szCs w:val="24"/>
              </w:rPr>
              <w:t>份，《活页》</w:t>
            </w:r>
            <w:r w:rsidRPr="00B215BD">
              <w:rPr>
                <w:rFonts w:ascii="Times New Roman" w:hAnsi="Times New Roman" w:cs="Times New Roman"/>
                <w:color w:val="000000"/>
                <w:sz w:val="24"/>
                <w:szCs w:val="24"/>
              </w:rPr>
              <w:t>6</w:t>
            </w:r>
            <w:r w:rsidRPr="00B215BD">
              <w:rPr>
                <w:rFonts w:ascii="Times New Roman" w:cs="宋体" w:hint="eastAsia"/>
                <w:color w:val="000000"/>
                <w:sz w:val="24"/>
                <w:szCs w:val="24"/>
              </w:rPr>
              <w:t>份</w:t>
            </w:r>
          </w:p>
        </w:tc>
      </w:tr>
      <w:tr w:rsidR="00AF027B" w:rsidRPr="00B215BD">
        <w:trPr>
          <w:trHeight w:val="1072"/>
          <w:tblCellSpacing w:w="15" w:type="dxa"/>
        </w:trPr>
        <w:tc>
          <w:tcPr>
            <w:tcW w:w="605" w:type="dxa"/>
            <w:vAlign w:val="center"/>
          </w:tcPr>
          <w:p w:rsidR="00AF027B" w:rsidRPr="00B215BD" w:rsidRDefault="00AF027B" w:rsidP="00D7149D">
            <w:pPr>
              <w:jc w:val="center"/>
              <w:rPr>
                <w:rFonts w:ascii="Times New Roman" w:hAnsi="Times New Roman" w:cs="Times New Roman"/>
                <w:color w:val="000000"/>
                <w:sz w:val="24"/>
                <w:szCs w:val="24"/>
              </w:rPr>
            </w:pPr>
            <w:r w:rsidRPr="00B215BD">
              <w:rPr>
                <w:rFonts w:ascii="Times New Roman" w:hAnsi="Times New Roman" w:cs="Times New Roman"/>
                <w:color w:val="000000"/>
                <w:sz w:val="24"/>
                <w:szCs w:val="24"/>
              </w:rPr>
              <w:t>8</w:t>
            </w:r>
          </w:p>
        </w:tc>
        <w:tc>
          <w:tcPr>
            <w:tcW w:w="3873"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吉林省社科基金项目（高校思想政治工作研究专项）</w:t>
            </w:r>
          </w:p>
        </w:tc>
        <w:tc>
          <w:tcPr>
            <w:tcW w:w="1537"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hAnsi="Times New Roman" w:cs="Times New Roman"/>
                <w:color w:val="000000"/>
                <w:sz w:val="24"/>
                <w:szCs w:val="24"/>
              </w:rPr>
              <w:t>2018.3.25</w:t>
            </w:r>
          </w:p>
        </w:tc>
        <w:tc>
          <w:tcPr>
            <w:tcW w:w="3366" w:type="dxa"/>
            <w:vAlign w:val="center"/>
          </w:tcPr>
          <w:p w:rsidR="00AF027B" w:rsidRPr="00B215BD" w:rsidRDefault="00AF027B" w:rsidP="00D7149D">
            <w:pPr>
              <w:rPr>
                <w:rFonts w:ascii="Times New Roman" w:hAnsi="Times New Roman" w:cs="Times New Roman"/>
                <w:color w:val="000000"/>
                <w:sz w:val="24"/>
                <w:szCs w:val="24"/>
              </w:rPr>
            </w:pPr>
            <w:r w:rsidRPr="00B215BD">
              <w:rPr>
                <w:rFonts w:ascii="Times New Roman" w:cs="宋体" w:hint="eastAsia"/>
                <w:color w:val="000000"/>
                <w:sz w:val="24"/>
                <w:szCs w:val="24"/>
              </w:rPr>
              <w:t>《申报书》</w:t>
            </w:r>
            <w:r w:rsidRPr="00B215BD">
              <w:rPr>
                <w:rFonts w:ascii="Times New Roman" w:hAnsi="Times New Roman" w:cs="Times New Roman"/>
                <w:color w:val="000000"/>
                <w:sz w:val="24"/>
                <w:szCs w:val="24"/>
              </w:rPr>
              <w:t>4</w:t>
            </w:r>
            <w:r w:rsidRPr="00B215BD">
              <w:rPr>
                <w:rFonts w:ascii="Times New Roman" w:cs="宋体" w:hint="eastAsia"/>
                <w:color w:val="000000"/>
                <w:sz w:val="24"/>
                <w:szCs w:val="24"/>
              </w:rPr>
              <w:t>份，《活页》</w:t>
            </w:r>
            <w:r w:rsidRPr="00B215BD">
              <w:rPr>
                <w:rFonts w:ascii="Times New Roman" w:hAnsi="Times New Roman" w:cs="Times New Roman"/>
                <w:color w:val="000000"/>
                <w:sz w:val="24"/>
                <w:szCs w:val="24"/>
              </w:rPr>
              <w:t>7</w:t>
            </w:r>
            <w:r w:rsidRPr="00B215BD">
              <w:rPr>
                <w:rFonts w:ascii="Times New Roman" w:cs="宋体" w:hint="eastAsia"/>
                <w:color w:val="000000"/>
                <w:sz w:val="24"/>
                <w:szCs w:val="24"/>
              </w:rPr>
              <w:t>份</w:t>
            </w:r>
          </w:p>
        </w:tc>
      </w:tr>
    </w:tbl>
    <w:p w:rsidR="00AF027B" w:rsidRPr="00B215BD" w:rsidRDefault="00AF027B" w:rsidP="00D7149D">
      <w:pPr>
        <w:spacing w:line="300" w:lineRule="auto"/>
        <w:rPr>
          <w:rFonts w:ascii="Times New Roman" w:eastAsia="仿宋" w:hAnsi="Times New Roman" w:cs="Times New Roman"/>
          <w:sz w:val="28"/>
          <w:szCs w:val="28"/>
        </w:rPr>
      </w:pPr>
      <w:r w:rsidRPr="00B215BD">
        <w:rPr>
          <w:rFonts w:ascii="Times New Roman" w:eastAsia="仿宋" w:hAnsi="Times New Roman" w:cs="仿宋" w:hint="eastAsia"/>
          <w:sz w:val="28"/>
          <w:szCs w:val="28"/>
        </w:rPr>
        <w:t xml:space="preserve">　　如上述项目申报过程中遇到疑问，可随时咨询社科处项目管理科，我们将竭诚为您服务，全力做好项目申报的服务保障工作。</w:t>
      </w:r>
    </w:p>
    <w:p w:rsidR="00AF027B" w:rsidRPr="00B215BD" w:rsidRDefault="00AF027B" w:rsidP="00D7149D">
      <w:pPr>
        <w:spacing w:line="300" w:lineRule="auto"/>
        <w:ind w:firstLine="570"/>
        <w:rPr>
          <w:rFonts w:ascii="Times New Roman" w:eastAsia="仿宋" w:hAnsi="Times New Roman" w:cs="Times New Roman"/>
          <w:sz w:val="28"/>
          <w:szCs w:val="28"/>
        </w:rPr>
      </w:pPr>
      <w:r w:rsidRPr="00B215BD">
        <w:rPr>
          <w:rFonts w:ascii="Times New Roman" w:eastAsia="仿宋" w:hAnsi="Times New Roman" w:cs="仿宋" w:hint="eastAsia"/>
          <w:sz w:val="28"/>
          <w:szCs w:val="28"/>
        </w:rPr>
        <w:t xml:space="preserve">联系人：魏琳娜　</w:t>
      </w:r>
      <w:r w:rsidRPr="00B215BD">
        <w:rPr>
          <w:rFonts w:ascii="Times New Roman" w:eastAsia="仿宋" w:hAnsi="Times New Roman" w:cs="Times New Roman"/>
          <w:sz w:val="28"/>
          <w:szCs w:val="28"/>
        </w:rPr>
        <w:t xml:space="preserve">13324300169 </w:t>
      </w:r>
    </w:p>
    <w:p w:rsidR="00AF027B" w:rsidRPr="00B215BD" w:rsidRDefault="00AF027B" w:rsidP="00D7149D">
      <w:pPr>
        <w:spacing w:line="300" w:lineRule="auto"/>
        <w:ind w:firstLine="570"/>
        <w:rPr>
          <w:rFonts w:ascii="Times New Roman" w:eastAsia="仿宋" w:hAnsi="Times New Roman" w:cs="Times New Roman"/>
          <w:sz w:val="28"/>
          <w:szCs w:val="28"/>
        </w:rPr>
      </w:pPr>
      <w:r w:rsidRPr="00B215BD">
        <w:rPr>
          <w:rFonts w:ascii="Times New Roman" w:eastAsia="仿宋" w:hAnsi="Times New Roman" w:cs="仿宋" w:hint="eastAsia"/>
          <w:sz w:val="28"/>
          <w:szCs w:val="28"/>
        </w:rPr>
        <w:t xml:space="preserve">　　　　米　睿　</w:t>
      </w:r>
      <w:r w:rsidRPr="00B215BD">
        <w:rPr>
          <w:rFonts w:ascii="Times New Roman" w:eastAsia="仿宋" w:hAnsi="Times New Roman" w:cs="Times New Roman"/>
          <w:sz w:val="28"/>
          <w:szCs w:val="28"/>
        </w:rPr>
        <w:t>18686529097</w:t>
      </w:r>
    </w:p>
    <w:p w:rsidR="00AF027B" w:rsidRPr="00B215BD" w:rsidRDefault="00AF027B" w:rsidP="00B215BD">
      <w:pPr>
        <w:spacing w:line="300" w:lineRule="auto"/>
        <w:ind w:right="420"/>
        <w:jc w:val="right"/>
        <w:rPr>
          <w:rFonts w:ascii="Times New Roman" w:eastAsia="仿宋" w:hAnsi="Times New Roman" w:cs="Times New Roman"/>
          <w:sz w:val="28"/>
          <w:szCs w:val="28"/>
        </w:rPr>
      </w:pPr>
      <w:r w:rsidRPr="00B215BD">
        <w:rPr>
          <w:rFonts w:ascii="Times New Roman" w:eastAsia="仿宋" w:hAnsi="Times New Roman" w:cs="仿宋" w:hint="eastAsia"/>
          <w:sz w:val="28"/>
          <w:szCs w:val="28"/>
        </w:rPr>
        <w:t>社会科学处</w:t>
      </w:r>
    </w:p>
    <w:p w:rsidR="00AF027B" w:rsidRPr="00B215BD" w:rsidRDefault="00AF027B" w:rsidP="00B215BD">
      <w:pPr>
        <w:spacing w:line="300" w:lineRule="auto"/>
        <w:jc w:val="right"/>
        <w:rPr>
          <w:rFonts w:ascii="Times New Roman" w:hAnsi="Times New Roman" w:cs="Times New Roman"/>
        </w:rPr>
      </w:pPr>
      <w:r w:rsidRPr="00B215BD">
        <w:rPr>
          <w:rFonts w:ascii="Times New Roman" w:eastAsia="仿宋" w:hAnsi="Times New Roman" w:cs="Times New Roman"/>
          <w:sz w:val="28"/>
          <w:szCs w:val="28"/>
        </w:rPr>
        <w:t>2018</w:t>
      </w:r>
      <w:r w:rsidRPr="00B215BD">
        <w:rPr>
          <w:rFonts w:ascii="Times New Roman" w:eastAsia="仿宋" w:hAnsi="Times New Roman" w:cs="仿宋" w:hint="eastAsia"/>
          <w:sz w:val="28"/>
          <w:szCs w:val="28"/>
        </w:rPr>
        <w:t>年</w:t>
      </w:r>
      <w:r w:rsidRPr="00B215BD">
        <w:rPr>
          <w:rFonts w:ascii="Times New Roman" w:eastAsia="仿宋" w:hAnsi="Times New Roman" w:cs="Times New Roman"/>
          <w:sz w:val="28"/>
          <w:szCs w:val="28"/>
        </w:rPr>
        <w:t>1</w:t>
      </w:r>
      <w:r w:rsidRPr="00B215BD">
        <w:rPr>
          <w:rFonts w:ascii="Times New Roman" w:eastAsia="仿宋" w:hAnsi="Times New Roman" w:cs="仿宋" w:hint="eastAsia"/>
          <w:sz w:val="28"/>
          <w:szCs w:val="28"/>
        </w:rPr>
        <w:t>月</w:t>
      </w:r>
      <w:r w:rsidRPr="00B215BD">
        <w:rPr>
          <w:rFonts w:ascii="Times New Roman" w:eastAsia="仿宋" w:hAnsi="Times New Roman" w:cs="Times New Roman"/>
          <w:sz w:val="28"/>
          <w:szCs w:val="28"/>
        </w:rPr>
        <w:t>25</w:t>
      </w:r>
      <w:r w:rsidRPr="00B215BD">
        <w:rPr>
          <w:rFonts w:ascii="Times New Roman" w:eastAsia="仿宋" w:hAnsi="Times New Roman" w:cs="仿宋" w:hint="eastAsia"/>
          <w:sz w:val="28"/>
          <w:szCs w:val="28"/>
        </w:rPr>
        <w:t>日</w:t>
      </w:r>
      <w:r w:rsidRPr="00B215BD">
        <w:rPr>
          <w:rFonts w:ascii="Times New Roman" w:hAnsi="Times New Roman" w:cs="Times New Roman"/>
        </w:rPr>
        <w:br w:type="page"/>
      </w:r>
    </w:p>
    <w:p w:rsidR="00AF027B" w:rsidRPr="00B215BD" w:rsidRDefault="00AF027B" w:rsidP="00B215BD">
      <w:pPr>
        <w:pStyle w:val="1"/>
      </w:pPr>
      <w:bookmarkStart w:id="7" w:name="_Toc504672842"/>
      <w:bookmarkStart w:id="8" w:name="_Toc504732932"/>
      <w:bookmarkStart w:id="9" w:name="_Toc504743006"/>
      <w:r w:rsidRPr="00B215BD">
        <w:rPr>
          <w:rFonts w:cs="黑体" w:hint="eastAsia"/>
        </w:rPr>
        <w:t>关于申报</w:t>
      </w:r>
      <w:r w:rsidRPr="00B215BD">
        <w:t>2018</w:t>
      </w:r>
      <w:r w:rsidRPr="00B215BD">
        <w:rPr>
          <w:rFonts w:cs="黑体" w:hint="eastAsia"/>
        </w:rPr>
        <w:t>年度国家社会科学基金项目的通知</w:t>
      </w:r>
      <w:bookmarkEnd w:id="7"/>
      <w:bookmarkEnd w:id="8"/>
      <w:bookmarkEnd w:id="9"/>
      <w:r w:rsidRPr="00B215BD">
        <w:t> </w:t>
      </w:r>
    </w:p>
    <w:p w:rsidR="00AF027B" w:rsidRPr="00B215BD" w:rsidRDefault="00AF027B" w:rsidP="00B215BD">
      <w:pPr>
        <w:rPr>
          <w:rFonts w:ascii="Times New Roman" w:hAnsi="Times New Roman" w:cs="Times New Roman"/>
        </w:rPr>
      </w:pPr>
    </w:p>
    <w:p w:rsidR="00AF027B" w:rsidRPr="00B215BD" w:rsidRDefault="00AF027B" w:rsidP="00D7149D">
      <w:pPr>
        <w:pStyle w:val="a9"/>
        <w:shd w:val="clear" w:color="auto" w:fill="FFFFFF"/>
        <w:spacing w:before="0" w:beforeAutospacing="0" w:after="0" w:afterAutospacing="0" w:line="300" w:lineRule="auto"/>
        <w:rPr>
          <w:rFonts w:ascii="Times New Roman" w:eastAsia="仿宋" w:hAnsi="Times New Roman"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Times New Roman"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2018</w:t>
      </w:r>
      <w:r w:rsidRPr="00B215BD">
        <w:rPr>
          <w:rFonts w:ascii="Times New Roman" w:eastAsia="仿宋" w:hAnsi="仿宋" w:cs="仿宋" w:hint="eastAsia"/>
          <w:color w:val="000000"/>
          <w:sz w:val="28"/>
          <w:szCs w:val="28"/>
        </w:rPr>
        <w:t>年度国家社科基金项目申报工作现已启动，现将有关申报事项通知如下。</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Times New Roman"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Times New Roman"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2018</w:t>
      </w:r>
      <w:r w:rsidRPr="00B215BD">
        <w:rPr>
          <w:rFonts w:ascii="Times New Roman" w:eastAsia="仿宋" w:hAnsi="仿宋" w:cs="仿宋" w:hint="eastAsia"/>
          <w:color w:val="000000"/>
          <w:sz w:val="28"/>
          <w:szCs w:val="28"/>
        </w:rPr>
        <w:t>年申报国家社科基金项目的指导思想是，高举中国特色社会主义伟大旗帜，全面贯彻党的十九大精神，以马克思列宁主义、毛泽东思想、邓小平理论、</w:t>
      </w:r>
      <w:r w:rsidRPr="00B215BD">
        <w:rPr>
          <w:rFonts w:ascii="Times New Roman" w:eastAsia="仿宋" w:hAnsi="Times New Roman" w:cs="Times New Roman"/>
          <w:color w:val="000000"/>
          <w:sz w:val="28"/>
          <w:szCs w:val="28"/>
        </w:rPr>
        <w:t>“</w:t>
      </w:r>
      <w:r w:rsidRPr="00B215BD">
        <w:rPr>
          <w:rFonts w:ascii="Times New Roman" w:eastAsia="仿宋" w:hAnsi="仿宋" w:cs="仿宋" w:hint="eastAsia"/>
          <w:color w:val="000000"/>
          <w:sz w:val="28"/>
          <w:szCs w:val="28"/>
        </w:rPr>
        <w:t>三个代表</w:t>
      </w:r>
      <w:r w:rsidRPr="00B215BD">
        <w:rPr>
          <w:rFonts w:ascii="Times New Roman" w:eastAsia="仿宋" w:hAnsi="Times New Roman" w:cs="Times New Roman"/>
          <w:color w:val="000000"/>
          <w:sz w:val="28"/>
          <w:szCs w:val="28"/>
        </w:rPr>
        <w:t>”</w:t>
      </w:r>
      <w:r w:rsidRPr="00B215BD">
        <w:rPr>
          <w:rFonts w:ascii="Times New Roman" w:eastAsia="仿宋" w:hAnsi="仿宋" w:cs="仿宋" w:hint="eastAsia"/>
          <w:color w:val="000000"/>
          <w:sz w:val="28"/>
          <w:szCs w:val="28"/>
        </w:rPr>
        <w:t>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Times New Roman" w:cs="Times New Roman"/>
          <w:b/>
          <w:bCs/>
          <w:color w:val="000000"/>
          <w:sz w:val="28"/>
          <w:szCs w:val="28"/>
        </w:rPr>
      </w:pPr>
      <w:r w:rsidRPr="00B215BD">
        <w:rPr>
          <w:rFonts w:ascii="Times New Roman" w:eastAsia="仿宋" w:hAnsi="仿宋" w:cs="仿宋" w:hint="eastAsia"/>
          <w:b/>
          <w:bCs/>
          <w:color w:val="000000"/>
          <w:sz w:val="28"/>
          <w:szCs w:val="28"/>
        </w:rPr>
        <w:t>二、项目类别和选题范围</w:t>
      </w:r>
      <w:r w:rsidRPr="00B215BD">
        <w:rPr>
          <w:rFonts w:ascii="Times New Roman" w:eastAsia="仿宋" w:hAnsi="Times New Roman"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xml:space="preserve"> 1.</w:t>
      </w:r>
      <w:r w:rsidRPr="00B215BD">
        <w:rPr>
          <w:rFonts w:ascii="Times New Roman" w:eastAsia="仿宋" w:hAnsi="仿宋" w:cs="仿宋" w:hint="eastAsia"/>
          <w:color w:val="000000"/>
          <w:sz w:val="28"/>
          <w:szCs w:val="28"/>
        </w:rPr>
        <w:t>项目类别</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36" w:firstLine="661"/>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）重点项目，</w:t>
      </w:r>
      <w:r w:rsidRPr="00B215BD">
        <w:rPr>
          <w:rFonts w:ascii="Times New Roman" w:eastAsia="仿宋" w:hAnsi="Times New Roman" w:cs="Times New Roman"/>
          <w:color w:val="000000"/>
          <w:sz w:val="28"/>
          <w:szCs w:val="28"/>
        </w:rPr>
        <w:t>35</w:t>
      </w:r>
      <w:r w:rsidRPr="00B215BD">
        <w:rPr>
          <w:rFonts w:ascii="Times New Roman" w:eastAsia="仿宋" w:hAnsi="仿宋" w:cs="仿宋" w:hint="eastAsia"/>
          <w:color w:val="000000"/>
          <w:sz w:val="28"/>
          <w:szCs w:val="28"/>
        </w:rPr>
        <w:t>万元；</w:t>
      </w:r>
    </w:p>
    <w:p w:rsidR="00AF027B" w:rsidRPr="00B215BD" w:rsidRDefault="00AF027B" w:rsidP="001653B4">
      <w:pPr>
        <w:pStyle w:val="a9"/>
        <w:shd w:val="clear" w:color="auto" w:fill="FFFFFF"/>
        <w:spacing w:before="0" w:beforeAutospacing="0" w:after="0" w:afterAutospacing="0" w:line="300" w:lineRule="auto"/>
        <w:ind w:firstLineChars="236" w:firstLine="661"/>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）一般项目，</w:t>
      </w:r>
      <w:r w:rsidRPr="00B215BD">
        <w:rPr>
          <w:rFonts w:ascii="Times New Roman" w:eastAsia="仿宋" w:hAnsi="Times New Roman" w:cs="Times New Roman"/>
          <w:color w:val="000000"/>
          <w:sz w:val="28"/>
          <w:szCs w:val="28"/>
        </w:rPr>
        <w:t>20-22</w:t>
      </w:r>
      <w:r w:rsidRPr="00B215BD">
        <w:rPr>
          <w:rFonts w:ascii="Times New Roman" w:eastAsia="仿宋" w:hAnsi="仿宋" w:cs="仿宋" w:hint="eastAsia"/>
          <w:color w:val="000000"/>
          <w:sz w:val="28"/>
          <w:szCs w:val="28"/>
        </w:rPr>
        <w:t>万元；</w:t>
      </w:r>
    </w:p>
    <w:p w:rsidR="00AF027B" w:rsidRPr="00B215BD" w:rsidRDefault="00AF027B" w:rsidP="001653B4">
      <w:pPr>
        <w:pStyle w:val="a9"/>
        <w:shd w:val="clear" w:color="auto" w:fill="FFFFFF"/>
        <w:spacing w:before="0" w:beforeAutospacing="0" w:after="0" w:afterAutospacing="0" w:line="300" w:lineRule="auto"/>
        <w:ind w:firstLineChars="236" w:firstLine="661"/>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）青年项目，</w:t>
      </w:r>
      <w:r w:rsidRPr="00B215BD">
        <w:rPr>
          <w:rFonts w:ascii="Times New Roman" w:eastAsia="仿宋" w:hAnsi="Times New Roman" w:cs="Times New Roman"/>
          <w:color w:val="000000"/>
          <w:sz w:val="28"/>
          <w:szCs w:val="28"/>
        </w:rPr>
        <w:t>20-22</w:t>
      </w:r>
      <w:r w:rsidRPr="00B215BD">
        <w:rPr>
          <w:rFonts w:ascii="Times New Roman" w:eastAsia="仿宋" w:hAnsi="仿宋" w:cs="仿宋" w:hint="eastAsia"/>
          <w:color w:val="000000"/>
          <w:sz w:val="28"/>
          <w:szCs w:val="28"/>
        </w:rPr>
        <w:t>万元；</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申请人应按照《国家社科基金项目管理办法》（附件</w:t>
      </w:r>
      <w:r w:rsidRPr="00B215BD">
        <w:rPr>
          <w:rFonts w:ascii="Times New Roman" w:eastAsia="仿宋" w:hAnsi="Times New Roman" w:cs="Times New Roman"/>
          <w:color w:val="000000"/>
          <w:sz w:val="28"/>
          <w:szCs w:val="28"/>
        </w:rPr>
        <w:t>6</w:t>
      </w:r>
      <w:r w:rsidRPr="00B215BD">
        <w:rPr>
          <w:rFonts w:ascii="Times New Roman" w:eastAsia="仿宋" w:hAnsi="仿宋" w:cs="仿宋" w:hint="eastAsia"/>
          <w:color w:val="000000"/>
          <w:sz w:val="28"/>
          <w:szCs w:val="28"/>
        </w:rPr>
        <w:t>）和《国家社会科学基金项目资金管理办法》（附件</w:t>
      </w:r>
      <w:r w:rsidRPr="00B215BD">
        <w:rPr>
          <w:rFonts w:ascii="Times New Roman" w:eastAsia="仿宋" w:hAnsi="Times New Roman" w:cs="Times New Roman"/>
          <w:color w:val="000000"/>
          <w:sz w:val="28"/>
          <w:szCs w:val="28"/>
        </w:rPr>
        <w:t>7</w:t>
      </w:r>
      <w:r w:rsidRPr="00B215BD">
        <w:rPr>
          <w:rFonts w:ascii="Times New Roman" w:eastAsia="仿宋" w:hAnsi="仿宋" w:cs="仿宋" w:hint="eastAsia"/>
          <w:color w:val="000000"/>
          <w:sz w:val="28"/>
          <w:szCs w:val="28"/>
        </w:rPr>
        <w:t>）的要求，根据实际需要编制科学合理的经费预算。</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xml:space="preserve"> 2.</w:t>
      </w:r>
      <w:r w:rsidRPr="00B215BD">
        <w:rPr>
          <w:rFonts w:ascii="Times New Roman" w:eastAsia="仿宋" w:hAnsi="仿宋" w:cs="仿宋" w:hint="eastAsia"/>
          <w:color w:val="000000"/>
          <w:sz w:val="28"/>
          <w:szCs w:val="28"/>
        </w:rPr>
        <w:t>选题范围</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）《国家社科基金项目</w:t>
      </w:r>
      <w:r w:rsidRPr="00B215BD">
        <w:rPr>
          <w:rFonts w:ascii="Times New Roman" w:eastAsia="仿宋" w:hAnsi="Times New Roman" w:cs="Times New Roman"/>
          <w:color w:val="000000"/>
          <w:sz w:val="28"/>
          <w:szCs w:val="28"/>
        </w:rPr>
        <w:t>2018</w:t>
      </w:r>
      <w:r w:rsidRPr="00B215BD">
        <w:rPr>
          <w:rFonts w:ascii="Times New Roman" w:eastAsia="仿宋" w:hAnsi="仿宋" w:cs="仿宋" w:hint="eastAsia"/>
          <w:color w:val="000000"/>
          <w:sz w:val="28"/>
          <w:szCs w:val="28"/>
        </w:rPr>
        <w:t>年度课题指南》（以下简称课题指南，见附件</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）围绕深入研究阐释党的十九大精神和习近平新时代中国特色社会主义思想，在相关学科中拟定了一批重要选题，申请人可根据自己的研究专长选择申报。</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）《课题指南》条目分为具体条目（带</w:t>
      </w:r>
      <w:r w:rsidRPr="00B215BD">
        <w:rPr>
          <w:rFonts w:ascii="Times New Roman" w:eastAsia="仿宋" w:hAnsi="Times New Roman" w:cs="Times New Roman"/>
          <w:color w:val="000000"/>
          <w:sz w:val="28"/>
          <w:szCs w:val="28"/>
        </w:rPr>
        <w:t>*</w:t>
      </w:r>
      <w:r w:rsidRPr="00B215BD">
        <w:rPr>
          <w:rFonts w:ascii="Times New Roman" w:eastAsia="仿宋" w:hAnsi="仿宋" w:cs="仿宋" w:hint="eastAsia"/>
          <w:color w:val="000000"/>
          <w:sz w:val="28"/>
          <w:szCs w:val="28"/>
        </w:rPr>
        <w:t>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w:t>
      </w:r>
      <w:r w:rsidRPr="00B215BD">
        <w:rPr>
          <w:rFonts w:ascii="Times New Roman" w:eastAsia="仿宋" w:hAnsi="仿宋" w:cs="仿宋" w:hint="eastAsia"/>
          <w:color w:val="000000"/>
          <w:sz w:val="28"/>
          <w:szCs w:val="28"/>
        </w:rPr>
        <w:lastRenderedPageBreak/>
        <w:t>题）。自选课题与按《课题指南》申报的选题在评审程序、评审标准、立项指标、资助强度等方面同样对待。无论是按《课题指南》拟定的选题还是自选课题，课题名称的表述应科学、严谨、规范、简明，一般不加副标题。</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）课题申报范围涉及</w:t>
      </w:r>
      <w:r w:rsidRPr="00B215BD">
        <w:rPr>
          <w:rFonts w:ascii="Times New Roman" w:eastAsia="仿宋" w:hAnsi="Times New Roman" w:cs="Times New Roman"/>
          <w:color w:val="000000"/>
          <w:sz w:val="28"/>
          <w:szCs w:val="28"/>
        </w:rPr>
        <w:t>23</w:t>
      </w:r>
      <w:r w:rsidRPr="00B215BD">
        <w:rPr>
          <w:rFonts w:ascii="Times New Roman" w:eastAsia="仿宋" w:hAnsi="仿宋" w:cs="仿宋" w:hint="eastAsia"/>
          <w:color w:val="000000"/>
          <w:sz w:val="28"/>
          <w:szCs w:val="28"/>
        </w:rPr>
        <w:t>个学科，须按照《国家社科基金项目申报数据代码表》（附件</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）填写《国家社科基金项目申请书》（附件</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）（以下简称《申请书》）。跨学科研究课题要以</w:t>
      </w:r>
      <w:r w:rsidRPr="00B215BD">
        <w:rPr>
          <w:rFonts w:ascii="Times New Roman" w:eastAsia="仿宋" w:hAnsi="Times New Roman" w:cs="Times New Roman"/>
          <w:color w:val="000000"/>
          <w:sz w:val="28"/>
          <w:szCs w:val="28"/>
        </w:rPr>
        <w:t>“</w:t>
      </w:r>
      <w:r w:rsidRPr="00B215BD">
        <w:rPr>
          <w:rFonts w:ascii="Times New Roman" w:eastAsia="仿宋" w:hAnsi="仿宋" w:cs="仿宋" w:hint="eastAsia"/>
          <w:color w:val="000000"/>
          <w:sz w:val="28"/>
          <w:szCs w:val="28"/>
        </w:rPr>
        <w:t>靠近优先</w:t>
      </w:r>
      <w:r w:rsidRPr="00B215BD">
        <w:rPr>
          <w:rFonts w:ascii="Times New Roman" w:eastAsia="仿宋" w:hAnsi="Times New Roman" w:cs="Times New Roman"/>
          <w:color w:val="000000"/>
          <w:sz w:val="28"/>
          <w:szCs w:val="28"/>
        </w:rPr>
        <w:t>”</w:t>
      </w:r>
      <w:r w:rsidRPr="00B215BD">
        <w:rPr>
          <w:rFonts w:ascii="Times New Roman" w:eastAsia="仿宋" w:hAnsi="仿宋" w:cs="仿宋" w:hint="eastAsia"/>
          <w:color w:val="000000"/>
          <w:sz w:val="28"/>
          <w:szCs w:val="28"/>
        </w:rPr>
        <w:t>原则，选择一个为主学科申报。教育学、艺术学和军事学等三个单列学科的申报分别由全国教育科学规划办、全国艺术科学规划办、全军社科规划办另行组织。</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4</w:t>
      </w:r>
      <w:r w:rsidRPr="00B215BD">
        <w:rPr>
          <w:rFonts w:ascii="Times New Roman" w:eastAsia="仿宋" w:hAnsi="仿宋" w:cs="仿宋" w:hint="eastAsia"/>
          <w:color w:val="000000"/>
          <w:sz w:val="28"/>
          <w:szCs w:val="28"/>
        </w:rPr>
        <w:t>）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国家社科基金项目的完成时限，基础理论研究一般为</w:t>
      </w:r>
      <w:r w:rsidRPr="00B215BD">
        <w:rPr>
          <w:rFonts w:ascii="Times New Roman" w:eastAsia="仿宋" w:hAnsi="Times New Roman" w:cs="Times New Roman"/>
          <w:color w:val="000000"/>
          <w:sz w:val="28"/>
          <w:szCs w:val="28"/>
        </w:rPr>
        <w:t>3—5</w:t>
      </w:r>
      <w:r w:rsidRPr="00B215BD">
        <w:rPr>
          <w:rFonts w:ascii="Times New Roman" w:eastAsia="仿宋" w:hAnsi="仿宋" w:cs="仿宋" w:hint="eastAsia"/>
          <w:color w:val="000000"/>
          <w:sz w:val="28"/>
          <w:szCs w:val="28"/>
        </w:rPr>
        <w:t>年，应用对策研究一般为</w:t>
      </w:r>
      <w:r w:rsidRPr="00B215BD">
        <w:rPr>
          <w:rFonts w:ascii="Times New Roman" w:eastAsia="仿宋" w:hAnsi="Times New Roman" w:cs="Times New Roman"/>
          <w:color w:val="000000"/>
          <w:sz w:val="28"/>
          <w:szCs w:val="28"/>
        </w:rPr>
        <w:t>2—3</w:t>
      </w:r>
      <w:r w:rsidRPr="00B215BD">
        <w:rPr>
          <w:rFonts w:ascii="Times New Roman" w:eastAsia="仿宋" w:hAnsi="仿宋" w:cs="仿宋" w:hint="eastAsia"/>
          <w:color w:val="000000"/>
          <w:sz w:val="28"/>
          <w:szCs w:val="28"/>
        </w:rPr>
        <w:t>年。</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Times New Roman" w:cs="Times New Roman"/>
          <w:b/>
          <w:bCs/>
          <w:color w:val="000000"/>
          <w:sz w:val="28"/>
          <w:szCs w:val="28"/>
        </w:rPr>
      </w:pPr>
      <w:r w:rsidRPr="00B215BD">
        <w:rPr>
          <w:rFonts w:ascii="Times New Roman" w:eastAsia="仿宋" w:hAnsi="仿宋" w:cs="仿宋" w:hint="eastAsia"/>
          <w:b/>
          <w:bCs/>
          <w:color w:val="000000"/>
          <w:sz w:val="28"/>
          <w:szCs w:val="28"/>
        </w:rPr>
        <w:t>三、申报注意事项</w:t>
      </w:r>
      <w:r w:rsidRPr="00B215BD">
        <w:rPr>
          <w:rFonts w:ascii="Times New Roman" w:eastAsia="仿宋" w:hAnsi="Times New Roman"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1.</w:t>
      </w:r>
      <w:r w:rsidRPr="00B215BD">
        <w:rPr>
          <w:rFonts w:ascii="Times New Roman" w:eastAsia="仿宋" w:hAnsi="仿宋" w:cs="仿宋" w:hint="eastAsia"/>
          <w:color w:val="000000"/>
          <w:sz w:val="28"/>
          <w:szCs w:val="28"/>
        </w:rPr>
        <w:t>申报人条件</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）遵守中华人民共和国宪法和法律；具有独立开展研究和组织开展研究的能力，能够承担实质性研究工作。</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B215BD">
        <w:rPr>
          <w:rFonts w:ascii="Times New Roman" w:eastAsia="仿宋" w:hAnsi="Times New Roman" w:cs="Times New Roman"/>
          <w:color w:val="000000"/>
          <w:sz w:val="28"/>
          <w:szCs w:val="28"/>
        </w:rPr>
        <w:t>35</w:t>
      </w:r>
      <w:r w:rsidRPr="00B215BD">
        <w:rPr>
          <w:rFonts w:ascii="Times New Roman" w:eastAsia="仿宋" w:hAnsi="仿宋" w:cs="仿宋" w:hint="eastAsia"/>
          <w:color w:val="000000"/>
          <w:sz w:val="28"/>
          <w:szCs w:val="28"/>
        </w:rPr>
        <w:t>周岁（</w:t>
      </w:r>
      <w:r w:rsidRPr="00B215BD">
        <w:rPr>
          <w:rFonts w:ascii="Times New Roman" w:eastAsia="仿宋" w:hAnsi="Times New Roman" w:cs="Times New Roman"/>
          <w:color w:val="000000"/>
          <w:sz w:val="28"/>
          <w:szCs w:val="28"/>
        </w:rPr>
        <w:t>1983</w:t>
      </w:r>
      <w:r w:rsidRPr="00B215BD">
        <w:rPr>
          <w:rFonts w:ascii="Times New Roman" w:eastAsia="仿宋" w:hAnsi="仿宋" w:cs="仿宋" w:hint="eastAsia"/>
          <w:color w:val="000000"/>
          <w:sz w:val="28"/>
          <w:szCs w:val="28"/>
        </w:rPr>
        <w:t>年</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Times New Roman" w:cs="Times New Roman"/>
          <w:color w:val="000000"/>
          <w:sz w:val="28"/>
          <w:szCs w:val="28"/>
        </w:rPr>
        <w:t>5</w:t>
      </w:r>
      <w:r w:rsidRPr="00B215BD">
        <w:rPr>
          <w:rFonts w:ascii="Times New Roman" w:eastAsia="仿宋" w:hAnsi="仿宋" w:cs="仿宋" w:hint="eastAsia"/>
          <w:color w:val="000000"/>
          <w:sz w:val="28"/>
          <w:szCs w:val="28"/>
        </w:rPr>
        <w:t>日后出生）。课题组成员或推荐人须征得本人同意并签字确认，否则视为违规申报。申请人可以根据研究的实际需要，吸收境外研究人员作为课题组成员参与申请。</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( 3</w:t>
      </w:r>
      <w:r w:rsidRPr="00B215BD">
        <w:rPr>
          <w:rFonts w:ascii="Times New Roman" w:eastAsia="仿宋" w:hAnsi="仿宋" w:cs="仿宋" w:hint="eastAsia"/>
          <w:color w:val="000000"/>
          <w:sz w:val="28"/>
          <w:szCs w:val="28"/>
        </w:rPr>
        <w:t>）全日制在读研究生不能申请，具备申报条件的在职博士生（博士后）从所在工作单位申请。</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4</w:t>
      </w:r>
      <w:r w:rsidRPr="00B215BD">
        <w:rPr>
          <w:rFonts w:ascii="Times New Roman" w:eastAsia="仿宋" w:hAnsi="仿宋" w:cs="仿宋" w:hint="eastAsia"/>
          <w:color w:val="000000"/>
          <w:sz w:val="28"/>
          <w:szCs w:val="28"/>
        </w:rPr>
        <w:t>）以兼职人员身份从所兼职单位申报国家社科基金项目的，兼职单位须审核兼职人员正式聘用关系的真实性，承担项目管理职责并承诺信誉保证。</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lastRenderedPageBreak/>
        <w:t xml:space="preserve">  2. </w:t>
      </w:r>
      <w:r w:rsidRPr="00B215BD">
        <w:rPr>
          <w:rFonts w:ascii="Times New Roman" w:eastAsia="仿宋" w:hAnsi="仿宋" w:cs="仿宋" w:hint="eastAsia"/>
          <w:color w:val="000000"/>
          <w:sz w:val="28"/>
          <w:szCs w:val="28"/>
        </w:rPr>
        <w:t>为避免一题多报、交叉申请和重复立项，确保申请人有足够的时间和精力从事课题研究，</w:t>
      </w:r>
      <w:r w:rsidRPr="00B215BD">
        <w:rPr>
          <w:rFonts w:ascii="Times New Roman" w:eastAsia="仿宋" w:hAnsi="Times New Roman" w:cs="Times New Roman"/>
          <w:color w:val="000000"/>
          <w:sz w:val="28"/>
          <w:szCs w:val="28"/>
        </w:rPr>
        <w:t>2018</w:t>
      </w:r>
      <w:r w:rsidRPr="00B215BD">
        <w:rPr>
          <w:rFonts w:ascii="Times New Roman" w:eastAsia="仿宋" w:hAnsi="仿宋" w:cs="仿宋" w:hint="eastAsia"/>
          <w:color w:val="000000"/>
          <w:sz w:val="28"/>
          <w:szCs w:val="28"/>
        </w:rPr>
        <w:t>年度国家社科基金项目申请作如下限定：</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）在研的国家社科基金项目、国家自然科学基金项目及其他国家级科研项目的负责人不能申请新的国家社科基金项目（结项证书标注日期在</w:t>
      </w:r>
      <w:r w:rsidRPr="00B215BD">
        <w:rPr>
          <w:rFonts w:ascii="Times New Roman" w:eastAsia="仿宋" w:hAnsi="Times New Roman"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Times New Roman" w:cs="Times New Roman"/>
          <w:color w:val="000000"/>
          <w:sz w:val="28"/>
          <w:szCs w:val="28"/>
        </w:rPr>
        <w:t>5</w:t>
      </w:r>
      <w:r w:rsidRPr="00B215BD">
        <w:rPr>
          <w:rFonts w:ascii="Times New Roman" w:eastAsia="仿宋" w:hAnsi="仿宋" w:cs="仿宋" w:hint="eastAsia"/>
          <w:color w:val="000000"/>
          <w:sz w:val="28"/>
          <w:szCs w:val="28"/>
        </w:rPr>
        <w:t>日之前的可以申请）。</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）申请国家自然科学基金项目及其他国家级科研项目的负责人同年度不能申请国家社科基金项目，其课题组成员也不能作为负责人以内容相同或相近选题申请国家社科基金项目。</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4</w:t>
      </w:r>
      <w:r w:rsidRPr="00B215BD">
        <w:rPr>
          <w:rFonts w:ascii="Times New Roman" w:eastAsia="仿宋" w:hAnsi="仿宋" w:cs="仿宋" w:hint="eastAsia"/>
          <w:color w:val="000000"/>
          <w:sz w:val="28"/>
          <w:szCs w:val="28"/>
        </w:rPr>
        <w:t>）申请教育部人文社会科学研究一般项目的负责人同年度不能申请国家社科基金项目。</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5</w:t>
      </w:r>
      <w:r w:rsidRPr="00B215BD">
        <w:rPr>
          <w:rFonts w:ascii="Times New Roman" w:eastAsia="仿宋" w:hAnsi="仿宋" w:cs="仿宋" w:hint="eastAsia"/>
          <w:color w:val="000000"/>
          <w:sz w:val="28"/>
          <w:szCs w:val="28"/>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6</w:t>
      </w:r>
      <w:r w:rsidRPr="00B215BD">
        <w:rPr>
          <w:rFonts w:ascii="Times New Roman" w:eastAsia="仿宋" w:hAnsi="仿宋" w:cs="仿宋" w:hint="eastAsia"/>
          <w:color w:val="000000"/>
          <w:sz w:val="28"/>
          <w:szCs w:val="28"/>
        </w:rPr>
        <w:t>）凡以博士学位论文或博士后出站报告为基础申报国家社科基金项目，须在《申请书》中注明所申请项目与学位论文（出站报告）的联系和区别，申请鉴定结项时须提交学位论文（出站报告）原件。</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7</w:t>
      </w:r>
      <w:r w:rsidRPr="00B215BD">
        <w:rPr>
          <w:rFonts w:ascii="Times New Roman" w:eastAsia="仿宋" w:hAnsi="仿宋" w:cs="仿宋" w:hint="eastAsia"/>
          <w:color w:val="000000"/>
          <w:sz w:val="28"/>
          <w:szCs w:val="28"/>
        </w:rPr>
        <w:t>）不得以已出版的内容基本相同的研究成果申请国家社科基金项目。</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8</w:t>
      </w:r>
      <w:r w:rsidRPr="00B215BD">
        <w:rPr>
          <w:rFonts w:ascii="Times New Roman" w:eastAsia="仿宋" w:hAnsi="仿宋" w:cs="仿宋" w:hint="eastAsia"/>
          <w:color w:val="000000"/>
          <w:sz w:val="28"/>
          <w:szCs w:val="28"/>
        </w:rPr>
        <w:t>）凡以国家社科基金项目名义发表阶段性成果或最终成果，不得同时标注多家基金项目资助字样。</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xml:space="preserve"> 3. </w:t>
      </w:r>
      <w:r w:rsidRPr="00B215BD">
        <w:rPr>
          <w:rFonts w:ascii="Times New Roman" w:eastAsia="仿宋" w:hAnsi="仿宋" w:cs="仿宋" w:hint="eastAsia"/>
          <w:color w:val="000000"/>
          <w:sz w:val="28"/>
          <w:szCs w:val="28"/>
        </w:rPr>
        <w:t>申报课题须按照《申请书》和《国家社会科学基金项目课题论证活页》（以下简称《活页》，见附件</w:t>
      </w:r>
      <w:r w:rsidRPr="00B215BD">
        <w:rPr>
          <w:rFonts w:ascii="Times New Roman" w:eastAsia="仿宋" w:hAnsi="Times New Roman" w:cs="Times New Roman"/>
          <w:color w:val="000000"/>
          <w:sz w:val="28"/>
          <w:szCs w:val="28"/>
        </w:rPr>
        <w:t>5</w:t>
      </w:r>
      <w:r w:rsidRPr="00B215BD">
        <w:rPr>
          <w:rFonts w:ascii="Times New Roman" w:eastAsia="仿宋" w:hAnsi="仿宋" w:cs="仿宋" w:hint="eastAsia"/>
          <w:color w:val="000000"/>
          <w:sz w:val="28"/>
          <w:szCs w:val="28"/>
        </w:rPr>
        <w:t>）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w:t>
      </w:r>
      <w:r w:rsidRPr="00B215BD">
        <w:rPr>
          <w:rFonts w:ascii="Times New Roman" w:eastAsia="仿宋" w:hAnsi="仿宋" w:cs="仿宋" w:hint="eastAsia"/>
          <w:color w:val="000000"/>
          <w:sz w:val="28"/>
          <w:szCs w:val="28"/>
        </w:rPr>
        <w:lastRenderedPageBreak/>
        <w:t>金项目。凡在国家社科基金项目申报和评审中发现严重违规违纪行为的，除按规定进行处理外，均列入不良科研信用记录。</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300" w:firstLine="84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xml:space="preserve">4. </w:t>
      </w:r>
      <w:r w:rsidRPr="00B215BD">
        <w:rPr>
          <w:rFonts w:ascii="Times New Roman" w:eastAsia="仿宋" w:hAnsi="仿宋" w:cs="仿宋" w:hint="eastAsia"/>
          <w:color w:val="000000"/>
          <w:sz w:val="28"/>
          <w:szCs w:val="28"/>
        </w:rPr>
        <w:t>申报课题全部实行同行专家通讯初评，初评采用《活页》匿名方式，《活页》论证字数不超过七千字，要按《活页》中规定的方式列出前期相关研究成果。</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b/>
          <w:bCs/>
          <w:color w:val="000000"/>
          <w:sz w:val="28"/>
          <w:szCs w:val="28"/>
        </w:rPr>
      </w:pPr>
      <w:r w:rsidRPr="00B215BD">
        <w:rPr>
          <w:rFonts w:ascii="Times New Roman" w:eastAsia="仿宋" w:hAnsi="Times New Roman" w:cs="Times New Roman"/>
          <w:color w:val="000000"/>
          <w:sz w:val="28"/>
          <w:szCs w:val="28"/>
        </w:rPr>
        <w:t> </w:t>
      </w:r>
      <w:r w:rsidRPr="00B215BD">
        <w:rPr>
          <w:rFonts w:ascii="Times New Roman" w:eastAsia="仿宋" w:hAnsi="仿宋" w:cs="仿宋" w:hint="eastAsia"/>
          <w:b/>
          <w:bCs/>
          <w:color w:val="000000"/>
          <w:sz w:val="28"/>
          <w:szCs w:val="28"/>
        </w:rPr>
        <w:t>四、我校申报工作具体安排</w:t>
      </w:r>
      <w:r w:rsidRPr="00B215BD">
        <w:rPr>
          <w:rFonts w:ascii="Times New Roman" w:eastAsia="仿宋" w:hAnsi="Times New Roman"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1</w:t>
      </w:r>
      <w:r w:rsidRPr="00B215BD">
        <w:rPr>
          <w:rFonts w:ascii="Times New Roman" w:eastAsia="仿宋" w:hAnsi="仿宋" w:cs="仿宋" w:hint="eastAsia"/>
          <w:color w:val="000000"/>
          <w:sz w:val="28"/>
          <w:szCs w:val="28"/>
        </w:rPr>
        <w:t>．请各学院（部）在统计本单位科研项目结项和在研情况的基础上，填报本单位符合申报条件的教师名单（附件</w:t>
      </w:r>
      <w:r w:rsidRPr="00B215BD">
        <w:rPr>
          <w:rFonts w:ascii="Times New Roman" w:eastAsia="仿宋" w:hAnsi="Times New Roman" w:cs="Times New Roman"/>
          <w:color w:val="000000"/>
          <w:sz w:val="28"/>
          <w:szCs w:val="28"/>
        </w:rPr>
        <w:t>8</w:t>
      </w:r>
      <w:r w:rsidRPr="00B215BD">
        <w:rPr>
          <w:rFonts w:ascii="Times New Roman" w:eastAsia="仿宋" w:hAnsi="仿宋" w:cs="仿宋" w:hint="eastAsia"/>
          <w:color w:val="000000"/>
          <w:sz w:val="28"/>
          <w:szCs w:val="28"/>
        </w:rPr>
        <w:t>），并在</w:t>
      </w:r>
      <w:r w:rsidRPr="00B215BD">
        <w:rPr>
          <w:rFonts w:ascii="Times New Roman" w:eastAsia="仿宋" w:hAnsi="Times New Roman" w:cs="Times New Roman"/>
          <w:color w:val="000000"/>
          <w:sz w:val="28"/>
          <w:szCs w:val="28"/>
        </w:rPr>
        <w:t>1</w:t>
      </w:r>
      <w:r w:rsidRPr="00B215BD">
        <w:rPr>
          <w:rFonts w:ascii="Times New Roman" w:eastAsia="仿宋" w:hAnsi="仿宋" w:cs="仿宋" w:hint="eastAsia"/>
          <w:color w:val="000000"/>
          <w:sz w:val="28"/>
          <w:szCs w:val="28"/>
        </w:rPr>
        <w:t>月</w:t>
      </w:r>
      <w:r w:rsidRPr="00B215BD">
        <w:rPr>
          <w:rFonts w:ascii="Times New Roman" w:eastAsia="仿宋" w:hAnsi="Times New Roman" w:cs="Times New Roman"/>
          <w:color w:val="000000"/>
          <w:sz w:val="28"/>
          <w:szCs w:val="28"/>
        </w:rPr>
        <w:t>10</w:t>
      </w:r>
      <w:r w:rsidRPr="00B215BD">
        <w:rPr>
          <w:rFonts w:ascii="Times New Roman" w:eastAsia="仿宋" w:hAnsi="仿宋" w:cs="仿宋" w:hint="eastAsia"/>
          <w:color w:val="000000"/>
          <w:sz w:val="28"/>
          <w:szCs w:val="28"/>
        </w:rPr>
        <w:t>日前分别组织本单位项目申报动员会，请本单位立项教师作项目申报经验交流，全力做好本次项目组织申报工作。</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2.</w:t>
      </w:r>
      <w:r w:rsidRPr="00B215BD">
        <w:rPr>
          <w:rFonts w:ascii="Times New Roman" w:eastAsia="仿宋" w:hAnsi="仿宋" w:cs="仿宋" w:hint="eastAsia"/>
          <w:color w:val="000000"/>
          <w:sz w:val="28"/>
          <w:szCs w:val="28"/>
        </w:rPr>
        <w:t>各单位要根据《课题指南》拟定的选题，着重组织申报</w:t>
      </w:r>
      <w:r w:rsidRPr="00B215BD">
        <w:rPr>
          <w:rFonts w:ascii="Times New Roman" w:eastAsia="仿宋" w:hAnsi="Times New Roman" w:cs="Times New Roman"/>
          <w:color w:val="000000"/>
          <w:sz w:val="28"/>
          <w:szCs w:val="28"/>
        </w:rPr>
        <w:t>2</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个突出自身特点和优势的国家社科基金重点项目；组织本单位校内重点培育项目、青年基金项目、青年团队项目负责人及课题组成员分别申报国家社会科学基金重点、一般和青年项目。</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仿宋" w:cs="仿宋" w:hint="eastAsia"/>
          <w:color w:val="000000"/>
          <w:sz w:val="28"/>
          <w:szCs w:val="28"/>
        </w:rPr>
        <w:t xml:space="preserve">　</w:t>
      </w:r>
      <w:r w:rsidRPr="00B215BD">
        <w:rPr>
          <w:rFonts w:ascii="Times New Roman" w:eastAsia="仿宋" w:hAnsi="Times New Roman" w:cs="Times New Roman"/>
          <w:color w:val="000000"/>
          <w:sz w:val="28"/>
          <w:szCs w:val="28"/>
        </w:rPr>
        <w:t>3.</w:t>
      </w:r>
      <w:r w:rsidRPr="00B215BD">
        <w:rPr>
          <w:rFonts w:ascii="Times New Roman" w:eastAsia="仿宋" w:hAnsi="仿宋" w:cs="仿宋" w:hint="eastAsia"/>
          <w:color w:val="000000"/>
          <w:sz w:val="28"/>
          <w:szCs w:val="28"/>
        </w:rPr>
        <w:t>本年度国家社科基金项目继续实行限额申报。为提高项目立项率，各学院（部）须认真组织本单位申请人召开项目论证研讨会，申请人须根据研讨情况填写《国家社科基金项目研讨情况登记表》（附件</w:t>
      </w:r>
      <w:r w:rsidRPr="00B215BD">
        <w:rPr>
          <w:rFonts w:ascii="Times New Roman" w:eastAsia="仿宋" w:hAnsi="Times New Roman" w:cs="Times New Roman"/>
          <w:color w:val="000000"/>
          <w:sz w:val="28"/>
          <w:szCs w:val="28"/>
        </w:rPr>
        <w:t>5</w:t>
      </w:r>
      <w:r w:rsidRPr="00B215BD">
        <w:rPr>
          <w:rFonts w:ascii="Times New Roman" w:eastAsia="仿宋" w:hAnsi="仿宋" w:cs="仿宋" w:hint="eastAsia"/>
          <w:color w:val="000000"/>
          <w:sz w:val="28"/>
          <w:szCs w:val="28"/>
        </w:rPr>
        <w:t>），由科研秘书统一报社科处，不经过研讨论证的项目社科处不予上报。此外，青年项目申请人可自行选定指导教师，请指导教师在项目选题、论证内容设计等方面作以指导，学校将根据立项情况对指导教师予以奖励。</w:t>
      </w:r>
      <w:r w:rsidRPr="00B215BD">
        <w:rPr>
          <w:rFonts w:ascii="Times New Roman" w:eastAsia="仿宋" w:hAnsi="Times New Roman"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Times New Roman" w:cs="Times New Roman"/>
          <w:color w:val="000000"/>
          <w:sz w:val="28"/>
          <w:szCs w:val="28"/>
        </w:rPr>
      </w:pPr>
      <w:r w:rsidRPr="00B215BD">
        <w:rPr>
          <w:rFonts w:ascii="Times New Roman" w:eastAsia="仿宋" w:hAnsi="Times New Roman" w:cs="Times New Roman"/>
          <w:color w:val="000000"/>
          <w:sz w:val="28"/>
          <w:szCs w:val="28"/>
        </w:rPr>
        <w:t> 4.</w:t>
      </w:r>
      <w:r w:rsidRPr="00B215BD">
        <w:rPr>
          <w:rFonts w:ascii="Times New Roman" w:eastAsia="仿宋" w:hAnsi="仿宋" w:cs="仿宋" w:hint="eastAsia"/>
          <w:color w:val="000000"/>
          <w:sz w:val="28"/>
          <w:szCs w:val="28"/>
        </w:rPr>
        <w:t>项目申报工作时间表</w:t>
      </w:r>
      <w:r w:rsidRPr="00B215BD">
        <w:rPr>
          <w:rFonts w:ascii="Times New Roman" w:eastAsia="仿宋" w:hAnsi="Times New Roman" w:cs="Times New Roman"/>
          <w:color w:val="000000"/>
          <w:sz w:val="28"/>
          <w:szCs w:val="28"/>
        </w:rPr>
        <w:t xml:space="preserve"> </w:t>
      </w: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0"/>
        <w:gridCol w:w="3153"/>
        <w:gridCol w:w="5272"/>
      </w:tblGrid>
      <w:tr w:rsidR="00AF027B" w:rsidRPr="00B215BD">
        <w:trPr>
          <w:trHeight w:val="563"/>
          <w:jc w:val="center"/>
        </w:trPr>
        <w:tc>
          <w:tcPr>
            <w:tcW w:w="655"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b/>
                <w:bCs/>
              </w:rPr>
            </w:pPr>
            <w:r w:rsidRPr="00B215BD">
              <w:rPr>
                <w:rFonts w:ascii="Times New Roman" w:hint="eastAsia"/>
                <w:b/>
                <w:bCs/>
              </w:rPr>
              <w:t>申报阶段</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b/>
                <w:bCs/>
              </w:rPr>
            </w:pPr>
            <w:r w:rsidRPr="00B215BD">
              <w:rPr>
                <w:rFonts w:ascii="Times New Roman" w:hint="eastAsia"/>
                <w:b/>
                <w:bCs/>
              </w:rPr>
              <w:t>时</w:t>
            </w:r>
            <w:r w:rsidRPr="00B215BD">
              <w:rPr>
                <w:rFonts w:ascii="Times New Roman" w:hAnsi="Times New Roman" w:cs="Times New Roman"/>
                <w:b/>
                <w:bCs/>
              </w:rPr>
              <w:t xml:space="preserve">  </w:t>
            </w:r>
            <w:r w:rsidRPr="00B215BD">
              <w:rPr>
                <w:rFonts w:ascii="Times New Roman" w:hint="eastAsia"/>
                <w:b/>
                <w:bCs/>
              </w:rPr>
              <w:t>间</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b/>
                <w:bCs/>
              </w:rPr>
            </w:pPr>
            <w:r w:rsidRPr="00B215BD">
              <w:rPr>
                <w:rFonts w:ascii="Times New Roman" w:hint="eastAsia"/>
                <w:b/>
                <w:bCs/>
              </w:rPr>
              <w:t>具体事宜</w:t>
            </w:r>
          </w:p>
        </w:tc>
      </w:tr>
      <w:tr w:rsidR="00AF027B" w:rsidRPr="00B215BD">
        <w:trPr>
          <w:trHeight w:val="289"/>
          <w:jc w:val="center"/>
        </w:trPr>
        <w:tc>
          <w:tcPr>
            <w:tcW w:w="655" w:type="pct"/>
            <w:vMerge w:val="restar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rPr>
            </w:pPr>
            <w:r w:rsidRPr="00B215BD">
              <w:rPr>
                <w:rFonts w:ascii="Times New Roman" w:hint="eastAsia"/>
              </w:rPr>
              <w:t>通知发布</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2017.12.22</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发布项目申报通知</w:t>
            </w:r>
          </w:p>
        </w:tc>
      </w:tr>
      <w:tr w:rsidR="00AF027B" w:rsidRPr="00B215BD">
        <w:trPr>
          <w:trHeight w:val="289"/>
          <w:jc w:val="center"/>
        </w:trPr>
        <w:tc>
          <w:tcPr>
            <w:tcW w:w="655" w:type="pct"/>
            <w:vMerge/>
            <w:vAlign w:val="center"/>
          </w:tcPr>
          <w:p w:rsidR="00AF027B" w:rsidRPr="00B215BD" w:rsidRDefault="00AF027B" w:rsidP="00B215BD">
            <w:pPr>
              <w:spacing w:line="300" w:lineRule="auto"/>
              <w:jc w:val="center"/>
              <w:rPr>
                <w:rFonts w:ascii="Times New Roman" w:hAnsi="Times New Roman" w:cs="Times New Roman"/>
                <w:sz w:val="24"/>
                <w:szCs w:val="24"/>
              </w:rPr>
            </w:pP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另行通知</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学校召开项目申报说明会</w:t>
            </w:r>
          </w:p>
        </w:tc>
      </w:tr>
      <w:tr w:rsidR="00AF027B" w:rsidRPr="00B215BD">
        <w:trPr>
          <w:trHeight w:val="289"/>
          <w:jc w:val="center"/>
        </w:trPr>
        <w:tc>
          <w:tcPr>
            <w:tcW w:w="655" w:type="pct"/>
            <w:vMerge w:val="restar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rPr>
            </w:pPr>
            <w:r w:rsidRPr="00B215BD">
              <w:rPr>
                <w:rFonts w:ascii="Times New Roman" w:hint="eastAsia"/>
              </w:rPr>
              <w:t>研讨论证</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2018.1.10</w:t>
            </w:r>
            <w:r w:rsidRPr="00B215BD">
              <w:rPr>
                <w:rFonts w:ascii="Times New Roman" w:hint="eastAsia"/>
              </w:rPr>
              <w:t>前</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各学院（部）布置申报工作，组织申报动员会和经验交流会。</w:t>
            </w:r>
          </w:p>
        </w:tc>
      </w:tr>
      <w:tr w:rsidR="00AF027B" w:rsidRPr="00B215BD">
        <w:trPr>
          <w:trHeight w:val="289"/>
          <w:jc w:val="center"/>
        </w:trPr>
        <w:tc>
          <w:tcPr>
            <w:tcW w:w="655" w:type="pct"/>
            <w:vMerge/>
            <w:vAlign w:val="center"/>
          </w:tcPr>
          <w:p w:rsidR="00AF027B" w:rsidRPr="00B215BD" w:rsidRDefault="00AF027B" w:rsidP="00B215BD">
            <w:pPr>
              <w:spacing w:line="300" w:lineRule="auto"/>
              <w:jc w:val="center"/>
              <w:rPr>
                <w:rFonts w:ascii="Times New Roman" w:hAnsi="Times New Roman" w:cs="Times New Roman"/>
                <w:sz w:val="24"/>
                <w:szCs w:val="24"/>
              </w:rPr>
            </w:pPr>
          </w:p>
        </w:tc>
        <w:tc>
          <w:tcPr>
            <w:tcW w:w="1626" w:type="pct"/>
            <w:vMerge w:val="restar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2018.01.02-2018.02.22</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1.</w:t>
            </w:r>
            <w:r w:rsidRPr="00B215BD">
              <w:rPr>
                <w:rFonts w:ascii="Times New Roman" w:hint="eastAsia"/>
              </w:rPr>
              <w:t>申请人撰写申报材料</w:t>
            </w:r>
          </w:p>
        </w:tc>
      </w:tr>
      <w:tr w:rsidR="00AF027B" w:rsidRPr="00B215BD">
        <w:trPr>
          <w:trHeight w:val="289"/>
          <w:jc w:val="center"/>
        </w:trPr>
        <w:tc>
          <w:tcPr>
            <w:tcW w:w="655" w:type="pct"/>
            <w:vMerge/>
            <w:vAlign w:val="center"/>
          </w:tcPr>
          <w:p w:rsidR="00AF027B" w:rsidRPr="00B215BD" w:rsidRDefault="00AF027B" w:rsidP="00B215BD">
            <w:pPr>
              <w:spacing w:line="300" w:lineRule="auto"/>
              <w:jc w:val="center"/>
              <w:rPr>
                <w:rFonts w:ascii="Times New Roman" w:hAnsi="Times New Roman" w:cs="Times New Roman"/>
                <w:sz w:val="24"/>
                <w:szCs w:val="24"/>
              </w:rPr>
            </w:pPr>
          </w:p>
        </w:tc>
        <w:tc>
          <w:tcPr>
            <w:tcW w:w="1626" w:type="pct"/>
            <w:vMerge/>
            <w:vAlign w:val="center"/>
          </w:tcPr>
          <w:p w:rsidR="00AF027B" w:rsidRPr="00B215BD" w:rsidRDefault="00AF027B" w:rsidP="00B215BD">
            <w:pPr>
              <w:spacing w:line="300" w:lineRule="auto"/>
              <w:rPr>
                <w:rFonts w:ascii="Times New Roman" w:hAnsi="Times New Roman" w:cs="Times New Roman"/>
                <w:sz w:val="24"/>
                <w:szCs w:val="24"/>
              </w:rPr>
            </w:pP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 xml:space="preserve">2. </w:t>
            </w:r>
            <w:r w:rsidRPr="00B215BD">
              <w:rPr>
                <w:rFonts w:ascii="Times New Roman" w:hint="eastAsia"/>
              </w:rPr>
              <w:t>各学院（部）组织研讨论证会。申请人修改完善申报材料</w:t>
            </w:r>
          </w:p>
        </w:tc>
      </w:tr>
      <w:tr w:rsidR="00AF027B" w:rsidRPr="00B215BD">
        <w:trPr>
          <w:trHeight w:val="289"/>
          <w:jc w:val="center"/>
        </w:trPr>
        <w:tc>
          <w:tcPr>
            <w:tcW w:w="655" w:type="pct"/>
            <w:vMerge w:val="restar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rPr>
            </w:pPr>
            <w:r w:rsidRPr="00B215BD">
              <w:rPr>
                <w:rFonts w:ascii="Times New Roman" w:hint="eastAsia"/>
              </w:rPr>
              <w:lastRenderedPageBreak/>
              <w:t>初审材料</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2018.02.23-</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各单位科研秘书将初审的《国家社科基金项目申请书》及《课题论证》活页（</w:t>
            </w:r>
            <w:r w:rsidRPr="00B215BD">
              <w:rPr>
                <w:rFonts w:ascii="Times New Roman" w:hAnsi="Times New Roman" w:cs="Times New Roman"/>
              </w:rPr>
              <w:t>1</w:t>
            </w:r>
            <w:r w:rsidRPr="00B215BD">
              <w:rPr>
                <w:rFonts w:ascii="Times New Roman" w:hint="eastAsia"/>
              </w:rPr>
              <w:t>份）报社科处</w:t>
            </w:r>
          </w:p>
        </w:tc>
      </w:tr>
      <w:tr w:rsidR="00AF027B" w:rsidRPr="00B215BD">
        <w:trPr>
          <w:trHeight w:val="289"/>
          <w:jc w:val="center"/>
        </w:trPr>
        <w:tc>
          <w:tcPr>
            <w:tcW w:w="655" w:type="pct"/>
            <w:vMerge/>
            <w:vAlign w:val="center"/>
          </w:tcPr>
          <w:p w:rsidR="00AF027B" w:rsidRPr="00B215BD" w:rsidRDefault="00AF027B" w:rsidP="00B215BD">
            <w:pPr>
              <w:spacing w:line="300" w:lineRule="auto"/>
              <w:jc w:val="center"/>
              <w:rPr>
                <w:rFonts w:ascii="Times New Roman" w:hAnsi="Times New Roman" w:cs="Times New Roman"/>
                <w:sz w:val="24"/>
                <w:szCs w:val="24"/>
              </w:rPr>
            </w:pP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2018.02.24-2018.02.25</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社科处组织专家初审并进行规范性审查，反馈修改建议</w:t>
            </w:r>
          </w:p>
        </w:tc>
      </w:tr>
      <w:tr w:rsidR="00AF027B" w:rsidRPr="00B215BD">
        <w:trPr>
          <w:trHeight w:val="289"/>
          <w:jc w:val="center"/>
        </w:trPr>
        <w:tc>
          <w:tcPr>
            <w:tcW w:w="655"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rPr>
            </w:pPr>
            <w:r w:rsidRPr="00B215BD">
              <w:rPr>
                <w:rFonts w:ascii="Times New Roman" w:hint="eastAsia"/>
              </w:rPr>
              <w:t>修改材料</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2018.02.26-2018.02.28</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申请人进一步修改并完善论证材料</w:t>
            </w:r>
          </w:p>
        </w:tc>
      </w:tr>
      <w:tr w:rsidR="00AF027B" w:rsidRPr="00B215BD">
        <w:trPr>
          <w:trHeight w:val="289"/>
          <w:jc w:val="center"/>
        </w:trPr>
        <w:tc>
          <w:tcPr>
            <w:tcW w:w="655"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center"/>
              <w:rPr>
                <w:rFonts w:ascii="Times New Roman" w:hAnsi="Times New Roman" w:cs="Times New Roman"/>
              </w:rPr>
            </w:pPr>
            <w:r w:rsidRPr="00B215BD">
              <w:rPr>
                <w:rFonts w:ascii="Times New Roman" w:hint="eastAsia"/>
              </w:rPr>
              <w:t>报送材料</w:t>
            </w:r>
          </w:p>
        </w:tc>
        <w:tc>
          <w:tcPr>
            <w:tcW w:w="1626"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Ansi="Times New Roman" w:cs="Times New Roman"/>
              </w:rPr>
              <w:t>2018.03.01</w:t>
            </w:r>
          </w:p>
        </w:tc>
        <w:tc>
          <w:tcPr>
            <w:tcW w:w="2718" w:type="pct"/>
            <w:tcMar>
              <w:top w:w="90" w:type="dxa"/>
              <w:left w:w="0" w:type="dxa"/>
              <w:bottom w:w="90" w:type="dxa"/>
              <w:right w:w="150" w:type="dxa"/>
            </w:tcMar>
            <w:vAlign w:val="center"/>
          </w:tcPr>
          <w:p w:rsidR="00AF027B" w:rsidRPr="00B215BD" w:rsidRDefault="00AF027B" w:rsidP="00B215BD">
            <w:pPr>
              <w:pStyle w:val="a9"/>
              <w:spacing w:before="0" w:beforeAutospacing="0" w:after="0" w:afterAutospacing="0" w:line="300" w:lineRule="auto"/>
              <w:jc w:val="both"/>
              <w:rPr>
                <w:rFonts w:ascii="Times New Roman" w:hAnsi="Times New Roman" w:cs="Times New Roman"/>
              </w:rPr>
            </w:pPr>
            <w:r w:rsidRPr="00B215BD">
              <w:rPr>
                <w:rFonts w:ascii="Times New Roman" w:hint="eastAsia"/>
              </w:rPr>
              <w:t>报送《国家社科基金项目申请书》、《课题论证》活页各</w:t>
            </w:r>
            <w:r w:rsidRPr="00B215BD">
              <w:rPr>
                <w:rFonts w:ascii="Times New Roman" w:hAnsi="Times New Roman" w:cs="Times New Roman"/>
              </w:rPr>
              <w:t>7</w:t>
            </w:r>
            <w:r w:rsidRPr="00B215BD">
              <w:rPr>
                <w:rFonts w:ascii="Times New Roman" w:hint="eastAsia"/>
              </w:rPr>
              <w:t>份（</w:t>
            </w:r>
            <w:r w:rsidRPr="00B215BD">
              <w:rPr>
                <w:rFonts w:ascii="Times New Roman" w:hAnsi="Times New Roman" w:cs="Times New Roman"/>
              </w:rPr>
              <w:t>A3</w:t>
            </w:r>
            <w:r w:rsidRPr="00B215BD">
              <w:rPr>
                <w:rFonts w:ascii="Times New Roman" w:hint="eastAsia"/>
              </w:rPr>
              <w:t>纸打印，中缝装订）及电子版，申报工作截止</w:t>
            </w:r>
          </w:p>
        </w:tc>
      </w:tr>
    </w:tbl>
    <w:p w:rsidR="00AF027B" w:rsidRPr="00B215BD" w:rsidRDefault="00AF027B" w:rsidP="00AF027B">
      <w:pPr>
        <w:pStyle w:val="a9"/>
        <w:shd w:val="clear" w:color="auto" w:fill="FFFFFF"/>
        <w:spacing w:before="0" w:beforeAutospacing="0" w:after="0" w:afterAutospacing="0" w:line="300" w:lineRule="auto"/>
        <w:ind w:firstLineChars="200" w:firstLine="480"/>
        <w:rPr>
          <w:rFonts w:ascii="Times New Roman" w:hAnsi="Times New Roman" w:cs="Times New Roman"/>
        </w:rPr>
      </w:pPr>
      <w:r w:rsidRPr="00B215BD">
        <w:rPr>
          <w:rFonts w:ascii="Times New Roman" w:hAnsi="Times New Roman" w:cs="Times New Roman"/>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Times New Roman" w:cs="Times New Roman"/>
          <w:color w:val="000000"/>
          <w:sz w:val="28"/>
          <w:szCs w:val="28"/>
        </w:rPr>
      </w:pPr>
      <w:r w:rsidRPr="00B215BD">
        <w:rPr>
          <w:rFonts w:ascii="Times New Roman" w:eastAsia="仿宋" w:hAnsi="仿宋" w:cs="仿宋" w:hint="eastAsia"/>
          <w:b/>
          <w:bCs/>
          <w:color w:val="000000"/>
          <w:sz w:val="28"/>
          <w:szCs w:val="28"/>
        </w:rPr>
        <w:t>联</w:t>
      </w:r>
      <w:r w:rsidRPr="00B215BD">
        <w:rPr>
          <w:rFonts w:ascii="Times New Roman" w:eastAsia="仿宋" w:hAnsi="Times New Roman" w:cs="Times New Roman"/>
          <w:b/>
          <w:bCs/>
          <w:color w:val="000000"/>
          <w:sz w:val="28"/>
          <w:szCs w:val="28"/>
        </w:rPr>
        <w:t xml:space="preserve"> </w:t>
      </w:r>
      <w:r w:rsidRPr="00B215BD">
        <w:rPr>
          <w:rFonts w:ascii="Times New Roman" w:eastAsia="仿宋" w:hAnsi="仿宋" w:cs="仿宋" w:hint="eastAsia"/>
          <w:b/>
          <w:bCs/>
          <w:color w:val="000000"/>
          <w:sz w:val="28"/>
          <w:szCs w:val="28"/>
        </w:rPr>
        <w:t>系</w:t>
      </w:r>
      <w:r w:rsidRPr="00B215BD">
        <w:rPr>
          <w:rFonts w:ascii="Times New Roman" w:eastAsia="仿宋" w:hAnsi="Times New Roman" w:cs="Times New Roman"/>
          <w:b/>
          <w:bCs/>
          <w:color w:val="000000"/>
          <w:sz w:val="28"/>
          <w:szCs w:val="28"/>
        </w:rPr>
        <w:t xml:space="preserve"> </w:t>
      </w:r>
      <w:r w:rsidRPr="00B215BD">
        <w:rPr>
          <w:rFonts w:ascii="Times New Roman" w:eastAsia="仿宋" w:hAnsi="仿宋" w:cs="仿宋" w:hint="eastAsia"/>
          <w:b/>
          <w:bCs/>
          <w:color w:val="000000"/>
          <w:sz w:val="28"/>
          <w:szCs w:val="28"/>
        </w:rPr>
        <w:t>人</w:t>
      </w:r>
      <w:r w:rsidRPr="00B215BD">
        <w:rPr>
          <w:rFonts w:ascii="Times New Roman" w:eastAsia="仿宋" w:hAnsi="仿宋" w:cs="仿宋" w:hint="eastAsia"/>
          <w:color w:val="000000"/>
          <w:sz w:val="28"/>
          <w:szCs w:val="28"/>
        </w:rPr>
        <w:t>：魏琳娜　米　睿</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Times New Roman" w:cs="Times New Roman"/>
          <w:color w:val="000000"/>
          <w:sz w:val="28"/>
          <w:szCs w:val="28"/>
        </w:rPr>
      </w:pPr>
      <w:r w:rsidRPr="00B215BD">
        <w:rPr>
          <w:rFonts w:ascii="Times New Roman" w:eastAsia="仿宋" w:hAnsi="仿宋" w:cs="仿宋" w:hint="eastAsia"/>
          <w:b/>
          <w:bCs/>
          <w:color w:val="000000"/>
          <w:sz w:val="28"/>
          <w:szCs w:val="28"/>
        </w:rPr>
        <w:t>联系电话</w:t>
      </w:r>
      <w:r w:rsidRPr="00B215BD">
        <w:rPr>
          <w:rFonts w:ascii="Times New Roman" w:eastAsia="仿宋" w:hAnsi="仿宋" w:cs="仿宋" w:hint="eastAsia"/>
          <w:color w:val="000000"/>
          <w:sz w:val="28"/>
          <w:szCs w:val="28"/>
        </w:rPr>
        <w:t>：</w:t>
      </w:r>
      <w:r w:rsidRPr="00B215BD">
        <w:rPr>
          <w:rFonts w:ascii="Times New Roman" w:eastAsia="仿宋" w:hAnsi="Times New Roman" w:cs="Times New Roman"/>
          <w:color w:val="000000"/>
          <w:sz w:val="28"/>
          <w:szCs w:val="28"/>
        </w:rPr>
        <w:t>85099603</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hAnsi="Times New Roman" w:cs="Times New Roman"/>
        </w:rPr>
      </w:pPr>
      <w:r w:rsidRPr="00B215BD">
        <w:rPr>
          <w:rFonts w:ascii="Times New Roman" w:eastAsia="仿宋" w:hAnsi="Times New Roman" w:cs="Times New Roman"/>
          <w:b/>
          <w:bCs/>
          <w:color w:val="000000"/>
          <w:sz w:val="28"/>
          <w:szCs w:val="28"/>
        </w:rPr>
        <w:t>E-mail</w:t>
      </w:r>
      <w:r w:rsidRPr="00B215BD">
        <w:rPr>
          <w:rFonts w:ascii="Times New Roman" w:eastAsia="仿宋" w:hAnsi="仿宋" w:cs="仿宋" w:hint="eastAsia"/>
          <w:color w:val="000000"/>
          <w:sz w:val="28"/>
          <w:szCs w:val="28"/>
        </w:rPr>
        <w:t>：</w:t>
      </w:r>
      <w:hyperlink r:id="rId12" w:history="1">
        <w:r w:rsidRPr="00B215BD">
          <w:rPr>
            <w:rFonts w:ascii="Times New Roman" w:eastAsia="仿宋" w:hAnsi="Times New Roman" w:cs="Times New Roman"/>
            <w:color w:val="000000"/>
            <w:sz w:val="28"/>
            <w:szCs w:val="28"/>
          </w:rPr>
          <w:t>weiln787@nenu.edu.cn</w:t>
        </w:r>
      </w:hyperlink>
      <w:r w:rsidRPr="00B215BD">
        <w:rPr>
          <w:rFonts w:ascii="Times New Roman" w:eastAsia="仿宋" w:hAnsi="仿宋" w:cs="仿宋" w:hint="eastAsia"/>
          <w:color w:val="000000"/>
          <w:sz w:val="28"/>
          <w:szCs w:val="28"/>
        </w:rPr>
        <w:t xml:space="preserve">　</w:t>
      </w:r>
      <w:r w:rsidRPr="00B215BD">
        <w:rPr>
          <w:rFonts w:ascii="Times New Roman" w:eastAsia="仿宋" w:hAnsi="Times New Roman" w:cs="Times New Roman"/>
          <w:color w:val="000000"/>
          <w:sz w:val="28"/>
          <w:szCs w:val="28"/>
        </w:rPr>
        <w:t>mir431@nenu.edu.cn</w:t>
      </w:r>
      <w:r w:rsidRPr="00B215BD">
        <w:rPr>
          <w:rFonts w:ascii="Times New Roman" w:hAnsi="Times New Roman" w:cs="Times New Roman"/>
        </w:rPr>
        <w:t xml:space="preserve"> </w:t>
      </w:r>
      <w:r w:rsidRPr="00B215BD">
        <w:rPr>
          <w:rFonts w:ascii="Times New Roman" w:hAnsi="Times New Roman" w:cs="Times New Roman"/>
        </w:rPr>
        <w:br w:type="page"/>
      </w:r>
    </w:p>
    <w:p w:rsidR="00AF027B" w:rsidRDefault="00AF027B" w:rsidP="00B215BD">
      <w:pPr>
        <w:pStyle w:val="1"/>
      </w:pPr>
      <w:bookmarkStart w:id="10" w:name="_Toc504672843"/>
      <w:bookmarkStart w:id="11" w:name="_Toc504732933"/>
      <w:bookmarkStart w:id="12" w:name="_Toc504743007"/>
      <w:r w:rsidRPr="00B215BD">
        <w:rPr>
          <w:rFonts w:cs="黑体" w:hint="eastAsia"/>
        </w:rPr>
        <w:t>关于</w:t>
      </w:r>
      <w:r w:rsidRPr="00B215BD">
        <w:t>2018</w:t>
      </w:r>
      <w:r w:rsidRPr="00B215BD">
        <w:rPr>
          <w:rFonts w:cs="黑体" w:hint="eastAsia"/>
        </w:rPr>
        <w:t>年度教育部人文社会科学研究一般项目申报工作的通知</w:t>
      </w:r>
      <w:bookmarkEnd w:id="10"/>
      <w:bookmarkEnd w:id="11"/>
      <w:bookmarkEnd w:id="12"/>
      <w:r w:rsidRPr="00B215BD">
        <w:t> </w:t>
      </w:r>
    </w:p>
    <w:p w:rsidR="00AF027B" w:rsidRPr="00B215BD" w:rsidRDefault="00AF027B" w:rsidP="00B215BD">
      <w:pPr>
        <w:rPr>
          <w:rFonts w:cs="Times New Roman"/>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年度教育部人文社会科学研究一般项目（以下简称一般项目）申报工作启动，现将有关事项通知如下。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color w:val="000000"/>
          <w:sz w:val="28"/>
          <w:szCs w:val="28"/>
        </w:rPr>
      </w:pPr>
      <w:r w:rsidRPr="00B215BD">
        <w:rPr>
          <w:rFonts w:eastAsia="仿宋" w:hAnsi="仿宋" w:cs="仿宋" w:hint="eastAsia"/>
          <w:b/>
          <w:bCs/>
          <w:color w:val="000000"/>
          <w:sz w:val="28"/>
          <w:szCs w:val="28"/>
        </w:rPr>
        <w:t>一、指导思想</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color w:val="000000"/>
          <w:sz w:val="28"/>
          <w:szCs w:val="28"/>
        </w:rPr>
      </w:pPr>
      <w:r w:rsidRPr="00B215BD">
        <w:rPr>
          <w:rFonts w:eastAsia="仿宋" w:hAnsi="仿宋" w:cs="仿宋" w:hint="eastAsia"/>
          <w:b/>
          <w:bCs/>
          <w:color w:val="000000"/>
          <w:sz w:val="28"/>
          <w:szCs w:val="28"/>
        </w:rPr>
        <w:t>二、项目类别与选题</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（一）项目类别及资助额度</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规划基金项目，资助经费不超过</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青年基金项目，资助经费不超过</w:t>
      </w:r>
      <w:r w:rsidRPr="00B215BD">
        <w:rPr>
          <w:rFonts w:ascii="Times New Roman" w:eastAsia="仿宋" w:hAnsi="仿宋" w:cs="Times New Roman"/>
          <w:color w:val="000000"/>
          <w:sz w:val="28"/>
          <w:szCs w:val="28"/>
        </w:rPr>
        <w:t>8</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自筹经费项目，经费由申请者从校外有关部门或企事业单位自筹，自筹经费不低于</w:t>
      </w:r>
      <w:r w:rsidRPr="00B215BD">
        <w:rPr>
          <w:rFonts w:ascii="Times New Roman" w:eastAsia="仿宋" w:hAnsi="仿宋" w:cs="Times New Roman"/>
          <w:color w:val="000000"/>
          <w:sz w:val="28"/>
          <w:szCs w:val="28"/>
        </w:rPr>
        <w:t>8</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为支持西部和边疆地区高校人文社会科学研究发展，本次项目继续设立西部和边疆地区项目及新疆、西藏项目，不单独组织申报，申报条件与评审具体事项与一般项目相同。</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（二）选题与学科范围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w:t>
      </w:r>
      <w:r w:rsidRPr="00B215BD">
        <w:rPr>
          <w:rFonts w:ascii="Times New Roman" w:eastAsia="仿宋" w:hAnsi="仿宋" w:cs="仿宋" w:hint="eastAsia"/>
          <w:color w:val="000000"/>
          <w:sz w:val="28"/>
          <w:szCs w:val="28"/>
        </w:rPr>
        <w:lastRenderedPageBreak/>
        <w:t>研究要立足党和国家事业发展需求，聚焦全局性、战略性和前瞻性的重大理论与现实问题，体现具有针对性、实效性的决策参考价值。</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根据国家质量技术监督局</w:t>
      </w:r>
      <w:r w:rsidRPr="00B215BD">
        <w:rPr>
          <w:rFonts w:ascii="Times New Roman" w:eastAsia="仿宋" w:hAnsi="仿宋" w:cs="Times New Roman"/>
          <w:color w:val="000000"/>
          <w:sz w:val="28"/>
          <w:szCs w:val="28"/>
        </w:rPr>
        <w:t>2009</w:t>
      </w:r>
      <w:r w:rsidRPr="00B215BD">
        <w:rPr>
          <w:rFonts w:ascii="Times New Roman" w:eastAsia="仿宋" w:hAnsi="仿宋" w:cs="仿宋" w:hint="eastAsia"/>
          <w:color w:val="000000"/>
          <w:sz w:val="28"/>
          <w:szCs w:val="28"/>
        </w:rPr>
        <w:t>年公布的《学科分类与代码》和高校的实际情况，本次项目申报的学科范围包括：（</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）马克思主义</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思想政治教育；（</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）哲学；（</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）逻辑学；（</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）宗教学；（</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）语言学；（</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）中国文学；（</w:t>
      </w: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）外国文学；（</w:t>
      </w:r>
      <w:r w:rsidRPr="00B215BD">
        <w:rPr>
          <w:rFonts w:ascii="Times New Roman" w:eastAsia="仿宋" w:hAnsi="仿宋" w:cs="Times New Roman"/>
          <w:color w:val="000000"/>
          <w:sz w:val="28"/>
          <w:szCs w:val="28"/>
        </w:rPr>
        <w:t>8</w:t>
      </w:r>
      <w:r w:rsidRPr="00B215BD">
        <w:rPr>
          <w:rFonts w:ascii="Times New Roman" w:eastAsia="仿宋" w:hAnsi="仿宋" w:cs="仿宋" w:hint="eastAsia"/>
          <w:color w:val="000000"/>
          <w:sz w:val="28"/>
          <w:szCs w:val="28"/>
        </w:rPr>
        <w:t>）艺术学；（</w:t>
      </w:r>
      <w:r w:rsidRPr="00B215BD">
        <w:rPr>
          <w:rFonts w:ascii="Times New Roman" w:eastAsia="仿宋" w:hAnsi="仿宋" w:cs="Times New Roman"/>
          <w:color w:val="000000"/>
          <w:sz w:val="28"/>
          <w:szCs w:val="28"/>
        </w:rPr>
        <w:t>9</w:t>
      </w:r>
      <w:r w:rsidRPr="00B215BD">
        <w:rPr>
          <w:rFonts w:ascii="Times New Roman" w:eastAsia="仿宋" w:hAnsi="仿宋" w:cs="仿宋" w:hint="eastAsia"/>
          <w:color w:val="000000"/>
          <w:sz w:val="28"/>
          <w:szCs w:val="28"/>
        </w:rPr>
        <w:t>）历史学；（</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）考古学；（</w:t>
      </w:r>
      <w:r w:rsidRPr="00B215BD">
        <w:rPr>
          <w:rFonts w:ascii="Times New Roman" w:eastAsia="仿宋" w:hAnsi="仿宋" w:cs="Times New Roman"/>
          <w:color w:val="000000"/>
          <w:sz w:val="28"/>
          <w:szCs w:val="28"/>
        </w:rPr>
        <w:t>11</w:t>
      </w:r>
      <w:r w:rsidRPr="00B215BD">
        <w:rPr>
          <w:rFonts w:ascii="Times New Roman" w:eastAsia="仿宋" w:hAnsi="仿宋" w:cs="仿宋" w:hint="eastAsia"/>
          <w:color w:val="000000"/>
          <w:sz w:val="28"/>
          <w:szCs w:val="28"/>
        </w:rPr>
        <w:t>）经济学；（</w:t>
      </w:r>
      <w:r w:rsidRPr="00B215BD">
        <w:rPr>
          <w:rFonts w:ascii="Times New Roman" w:eastAsia="仿宋" w:hAnsi="仿宋" w:cs="Times New Roman"/>
          <w:color w:val="000000"/>
          <w:sz w:val="28"/>
          <w:szCs w:val="28"/>
        </w:rPr>
        <w:t>12</w:t>
      </w:r>
      <w:r w:rsidRPr="00B215BD">
        <w:rPr>
          <w:rFonts w:ascii="Times New Roman" w:eastAsia="仿宋" w:hAnsi="仿宋" w:cs="仿宋" w:hint="eastAsia"/>
          <w:color w:val="000000"/>
          <w:sz w:val="28"/>
          <w:szCs w:val="28"/>
        </w:rPr>
        <w:t>）管理学；（</w:t>
      </w:r>
      <w:r w:rsidRPr="00B215BD">
        <w:rPr>
          <w:rFonts w:ascii="Times New Roman" w:eastAsia="仿宋" w:hAnsi="仿宋" w:cs="Times New Roman"/>
          <w:color w:val="000000"/>
          <w:sz w:val="28"/>
          <w:szCs w:val="28"/>
        </w:rPr>
        <w:t>13</w:t>
      </w:r>
      <w:r w:rsidRPr="00B215BD">
        <w:rPr>
          <w:rFonts w:ascii="Times New Roman" w:eastAsia="仿宋" w:hAnsi="仿宋" w:cs="仿宋" w:hint="eastAsia"/>
          <w:color w:val="000000"/>
          <w:sz w:val="28"/>
          <w:szCs w:val="28"/>
        </w:rPr>
        <w:t>）政治学；（</w:t>
      </w:r>
      <w:r w:rsidRPr="00B215BD">
        <w:rPr>
          <w:rFonts w:ascii="Times New Roman" w:eastAsia="仿宋" w:hAnsi="仿宋" w:cs="Times New Roman"/>
          <w:color w:val="000000"/>
          <w:sz w:val="28"/>
          <w:szCs w:val="28"/>
        </w:rPr>
        <w:t>14</w:t>
      </w:r>
      <w:r w:rsidRPr="00B215BD">
        <w:rPr>
          <w:rFonts w:ascii="Times New Roman" w:eastAsia="仿宋" w:hAnsi="仿宋" w:cs="仿宋" w:hint="eastAsia"/>
          <w:color w:val="000000"/>
          <w:sz w:val="28"/>
          <w:szCs w:val="28"/>
        </w:rPr>
        <w:t>）法学；（</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）社会学；（</w:t>
      </w:r>
      <w:r w:rsidRPr="00B215BD">
        <w:rPr>
          <w:rFonts w:ascii="Times New Roman" w:eastAsia="仿宋" w:hAnsi="仿宋" w:cs="Times New Roman"/>
          <w:color w:val="000000"/>
          <w:sz w:val="28"/>
          <w:szCs w:val="28"/>
        </w:rPr>
        <w:t>16</w:t>
      </w:r>
      <w:r w:rsidRPr="00B215BD">
        <w:rPr>
          <w:rFonts w:ascii="Times New Roman" w:eastAsia="仿宋" w:hAnsi="仿宋" w:cs="仿宋" w:hint="eastAsia"/>
          <w:color w:val="000000"/>
          <w:sz w:val="28"/>
          <w:szCs w:val="28"/>
        </w:rPr>
        <w:t>）民族学与文化学；（</w:t>
      </w:r>
      <w:r w:rsidRPr="00B215BD">
        <w:rPr>
          <w:rFonts w:ascii="Times New Roman" w:eastAsia="仿宋" w:hAnsi="仿宋" w:cs="Times New Roman"/>
          <w:color w:val="000000"/>
          <w:sz w:val="28"/>
          <w:szCs w:val="28"/>
        </w:rPr>
        <w:t>17</w:t>
      </w:r>
      <w:r w:rsidRPr="00B215BD">
        <w:rPr>
          <w:rFonts w:ascii="Times New Roman" w:eastAsia="仿宋" w:hAnsi="仿宋" w:cs="仿宋" w:hint="eastAsia"/>
          <w:color w:val="000000"/>
          <w:sz w:val="28"/>
          <w:szCs w:val="28"/>
        </w:rPr>
        <w:t>）新闻学与传播学；（</w:t>
      </w:r>
      <w:r w:rsidRPr="00B215BD">
        <w:rPr>
          <w:rFonts w:ascii="Times New Roman" w:eastAsia="仿宋" w:hAnsi="仿宋" w:cs="Times New Roman"/>
          <w:color w:val="000000"/>
          <w:sz w:val="28"/>
          <w:szCs w:val="28"/>
        </w:rPr>
        <w:t>18</w:t>
      </w:r>
      <w:r w:rsidRPr="00B215BD">
        <w:rPr>
          <w:rFonts w:ascii="Times New Roman" w:eastAsia="仿宋" w:hAnsi="仿宋" w:cs="仿宋" w:hint="eastAsia"/>
          <w:color w:val="000000"/>
          <w:sz w:val="28"/>
          <w:szCs w:val="28"/>
        </w:rPr>
        <w:t>）图书馆、情报与文献学；（</w:t>
      </w:r>
      <w:r w:rsidRPr="00B215BD">
        <w:rPr>
          <w:rFonts w:ascii="Times New Roman" w:eastAsia="仿宋" w:hAnsi="仿宋" w:cs="Times New Roman"/>
          <w:color w:val="000000"/>
          <w:sz w:val="28"/>
          <w:szCs w:val="28"/>
        </w:rPr>
        <w:t>19</w:t>
      </w:r>
      <w:r w:rsidRPr="00B215BD">
        <w:rPr>
          <w:rFonts w:ascii="Times New Roman" w:eastAsia="仿宋" w:hAnsi="仿宋" w:cs="仿宋" w:hint="eastAsia"/>
          <w:color w:val="000000"/>
          <w:sz w:val="28"/>
          <w:szCs w:val="28"/>
        </w:rPr>
        <w:t>）教育学；（</w:t>
      </w:r>
      <w:r w:rsidRPr="00B215BD">
        <w:rPr>
          <w:rFonts w:ascii="Times New Roman" w:eastAsia="仿宋" w:hAnsi="仿宋" w:cs="Times New Roman"/>
          <w:color w:val="000000"/>
          <w:sz w:val="28"/>
          <w:szCs w:val="28"/>
        </w:rPr>
        <w:t>20</w:t>
      </w:r>
      <w:r w:rsidRPr="00B215BD">
        <w:rPr>
          <w:rFonts w:ascii="Times New Roman" w:eastAsia="仿宋" w:hAnsi="仿宋" w:cs="仿宋" w:hint="eastAsia"/>
          <w:color w:val="000000"/>
          <w:sz w:val="28"/>
          <w:szCs w:val="28"/>
        </w:rPr>
        <w:t>）心理学；（</w:t>
      </w:r>
      <w:r w:rsidRPr="00B215BD">
        <w:rPr>
          <w:rFonts w:ascii="Times New Roman" w:eastAsia="仿宋" w:hAnsi="仿宋" w:cs="Times New Roman"/>
          <w:color w:val="000000"/>
          <w:sz w:val="28"/>
          <w:szCs w:val="28"/>
        </w:rPr>
        <w:t>21</w:t>
      </w:r>
      <w:r w:rsidRPr="00B215BD">
        <w:rPr>
          <w:rFonts w:ascii="Times New Roman" w:eastAsia="仿宋" w:hAnsi="仿宋" w:cs="仿宋" w:hint="eastAsia"/>
          <w:color w:val="000000"/>
          <w:sz w:val="28"/>
          <w:szCs w:val="28"/>
        </w:rPr>
        <w:t>）体育学；（</w:t>
      </w:r>
      <w:r w:rsidRPr="00B215BD">
        <w:rPr>
          <w:rFonts w:ascii="Times New Roman" w:eastAsia="仿宋" w:hAnsi="仿宋" w:cs="Times New Roman"/>
          <w:color w:val="000000"/>
          <w:sz w:val="28"/>
          <w:szCs w:val="28"/>
        </w:rPr>
        <w:t>22</w:t>
      </w:r>
      <w:r w:rsidRPr="00B215BD">
        <w:rPr>
          <w:rFonts w:ascii="Times New Roman" w:eastAsia="仿宋" w:hAnsi="仿宋" w:cs="仿宋" w:hint="eastAsia"/>
          <w:color w:val="000000"/>
          <w:sz w:val="28"/>
          <w:szCs w:val="28"/>
        </w:rPr>
        <w:t>）统计学；（</w:t>
      </w:r>
      <w:r w:rsidRPr="00B215BD">
        <w:rPr>
          <w:rFonts w:ascii="Times New Roman" w:eastAsia="仿宋" w:hAnsi="仿宋" w:cs="Times New Roman"/>
          <w:color w:val="000000"/>
          <w:sz w:val="28"/>
          <w:szCs w:val="28"/>
        </w:rPr>
        <w:t>23</w:t>
      </w:r>
      <w:r w:rsidRPr="00B215BD">
        <w:rPr>
          <w:rFonts w:ascii="Times New Roman" w:eastAsia="仿宋" w:hAnsi="仿宋" w:cs="仿宋" w:hint="eastAsia"/>
          <w:color w:val="000000"/>
          <w:sz w:val="28"/>
          <w:szCs w:val="28"/>
        </w:rPr>
        <w:t>）港澳台问题研究；（</w:t>
      </w:r>
      <w:r w:rsidRPr="00B215BD">
        <w:rPr>
          <w:rFonts w:ascii="Times New Roman" w:eastAsia="仿宋" w:hAnsi="仿宋" w:cs="Times New Roman"/>
          <w:color w:val="000000"/>
          <w:sz w:val="28"/>
          <w:szCs w:val="28"/>
        </w:rPr>
        <w:t>24</w:t>
      </w:r>
      <w:r w:rsidRPr="00B215BD">
        <w:rPr>
          <w:rFonts w:ascii="Times New Roman" w:eastAsia="仿宋" w:hAnsi="仿宋" w:cs="仿宋" w:hint="eastAsia"/>
          <w:color w:val="000000"/>
          <w:sz w:val="28"/>
          <w:szCs w:val="28"/>
        </w:rPr>
        <w:t>）国际问题研究；（</w:t>
      </w:r>
      <w:r w:rsidRPr="00B215BD">
        <w:rPr>
          <w:rFonts w:ascii="Times New Roman" w:eastAsia="仿宋" w:hAnsi="仿宋" w:cs="Times New Roman"/>
          <w:color w:val="000000"/>
          <w:sz w:val="28"/>
          <w:szCs w:val="28"/>
        </w:rPr>
        <w:t>25</w:t>
      </w:r>
      <w:r w:rsidRPr="00B215BD">
        <w:rPr>
          <w:rFonts w:ascii="Times New Roman" w:eastAsia="仿宋" w:hAnsi="仿宋" w:cs="仿宋" w:hint="eastAsia"/>
          <w:color w:val="000000"/>
          <w:sz w:val="28"/>
          <w:szCs w:val="28"/>
        </w:rPr>
        <w:t>）交叉学科</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综合研究。</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 xml:space="preserve">　　</w:t>
      </w:r>
      <w:r w:rsidRPr="00B215BD">
        <w:rPr>
          <w:rFonts w:eastAsia="仿宋" w:hAnsi="仿宋" w:cs="仿宋" w:hint="eastAsia"/>
          <w:b/>
          <w:bCs/>
          <w:color w:val="000000"/>
          <w:sz w:val="28"/>
          <w:szCs w:val="28"/>
        </w:rPr>
        <w:t>三、申报要求</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申请者必须能够实际从事研究工作并真正承担和负责组织项目的实施；每个申请者限报</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项，所列课题组成员必须征得本人同意并签字，否则视为违规申报。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申请者除符合《教育部人文社会科学研究项目管理办法》的相关规定外，还必须符合下列条件：</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）规划基金项目申请者，应为具有高级职称（含副高）的在编在岗教师。</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）青年基金项目申请者，应为具有博士学位或中级以上（含中级）职称的在编在岗教师，年龄不超过</w:t>
      </w:r>
      <w:r w:rsidRPr="00B215BD">
        <w:rPr>
          <w:rFonts w:ascii="Times New Roman" w:eastAsia="仿宋" w:hAnsi="仿宋" w:cs="Times New Roman"/>
          <w:color w:val="000000"/>
          <w:sz w:val="28"/>
          <w:szCs w:val="28"/>
        </w:rPr>
        <w:t>40</w:t>
      </w:r>
      <w:r w:rsidRPr="00B215BD">
        <w:rPr>
          <w:rFonts w:ascii="Times New Roman" w:eastAsia="仿宋" w:hAnsi="仿宋" w:cs="仿宋" w:hint="eastAsia"/>
          <w:color w:val="000000"/>
          <w:sz w:val="28"/>
          <w:szCs w:val="28"/>
        </w:rPr>
        <w:t>周岁（</w:t>
      </w:r>
      <w:r w:rsidRPr="00B215BD">
        <w:rPr>
          <w:rFonts w:ascii="Times New Roman" w:eastAsia="仿宋" w:hAnsi="仿宋" w:cs="Times New Roman"/>
          <w:color w:val="000000"/>
          <w:sz w:val="28"/>
          <w:szCs w:val="28"/>
        </w:rPr>
        <w:t>1978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日以后出生）。</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有以下情况之一者不得申报本次项目：</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）在研的教育部人文社会科学研究项目（含重大攻关项目、基地重大项目、后期资助项目、一般项目等）负责人；</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）所主持的教育部人文社会科学研究项目自</w:t>
      </w:r>
      <w:r w:rsidRPr="00B215BD">
        <w:rPr>
          <w:rFonts w:ascii="Times New Roman" w:eastAsia="仿宋" w:hAnsi="仿宋" w:cs="Times New Roman"/>
          <w:color w:val="000000"/>
          <w:sz w:val="28"/>
          <w:szCs w:val="28"/>
        </w:rPr>
        <w:t>2015</w:t>
      </w:r>
      <w:r w:rsidRPr="00B215BD">
        <w:rPr>
          <w:rFonts w:ascii="Times New Roman" w:eastAsia="仿宋" w:hAnsi="仿宋" w:cs="仿宋" w:hint="eastAsia"/>
          <w:color w:val="000000"/>
          <w:sz w:val="28"/>
          <w:szCs w:val="28"/>
        </w:rPr>
        <w:t>年（含）以来因各种原因被撤销者；</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）在研的国家社科基金项目（含重大招标项目、重点项目、一般项目、青年项目、后期资助项目、西部项目和单列学科项目等）、国家自然科学基金各类项目负责人，以上项目若已结项需附相关证明。</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lastRenderedPageBreak/>
        <w:t>（</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）申请</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年国家社科基金项目的负责人同年度不能申请。</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）连续两年（指</w:t>
      </w:r>
      <w:r w:rsidRPr="00B215BD">
        <w:rPr>
          <w:rFonts w:ascii="Times New Roman" w:eastAsia="仿宋" w:hAnsi="仿宋" w:cs="Times New Roman"/>
          <w:color w:val="000000"/>
          <w:sz w:val="28"/>
          <w:szCs w:val="28"/>
        </w:rPr>
        <w:t>2016</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2017</w:t>
      </w:r>
      <w:r w:rsidRPr="00B215BD">
        <w:rPr>
          <w:rFonts w:ascii="Times New Roman" w:eastAsia="仿宋" w:hAnsi="仿宋" w:cs="仿宋" w:hint="eastAsia"/>
          <w:color w:val="000000"/>
          <w:sz w:val="28"/>
          <w:szCs w:val="28"/>
        </w:rPr>
        <w:t>年）申请一般项目未获资助的申请人，暂停</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年申报资格。</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申报方式</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）本次项目继续采取网上申报方式。</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23</w:t>
      </w:r>
      <w:r w:rsidRPr="00B215BD">
        <w:rPr>
          <w:rFonts w:ascii="Times New Roman" w:eastAsia="仿宋" w:hAnsi="仿宋" w:cs="仿宋" w:hint="eastAsia"/>
          <w:color w:val="000000"/>
          <w:sz w:val="28"/>
          <w:szCs w:val="28"/>
        </w:rPr>
        <w:t>日开始受理项目网上申报。项目申请人需登录</w:t>
      </w:r>
      <w:hyperlink r:id="rId13" w:history="1">
        <w:r w:rsidRPr="00B215BD">
          <w:rPr>
            <w:rFonts w:eastAsia="仿宋" w:hAnsi="仿宋" w:cs="仿宋" w:hint="eastAsia"/>
            <w:color w:val="000000"/>
            <w:sz w:val="28"/>
            <w:szCs w:val="28"/>
          </w:rPr>
          <w:t>教育部人文社会科学研究管理平台项目申报系统</w:t>
        </w:r>
      </w:hyperlink>
      <w:r w:rsidRPr="00B215BD">
        <w:rPr>
          <w:rFonts w:ascii="Times New Roman" w:eastAsia="仿宋" w:hAnsi="仿宋" w:cs="仿宋" w:hint="eastAsia"/>
          <w:color w:val="000000"/>
          <w:sz w:val="28"/>
          <w:szCs w:val="28"/>
        </w:rPr>
        <w:t>（以下简称申报系统）下载</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新版本《申请评审书》，并按申报系统提示说明及《申请评审书》填表要求进行填写、打印，注册个人用户账号或通过既有的个人用户账号登录申报系统上传《申请评审书》的电子文档。有关申报系统及技术问题咨询电话：</w:t>
      </w:r>
      <w:r w:rsidRPr="00B215BD">
        <w:rPr>
          <w:rFonts w:ascii="Times New Roman" w:eastAsia="仿宋" w:hAnsi="仿宋" w:cs="Times New Roman"/>
          <w:color w:val="000000"/>
          <w:sz w:val="28"/>
          <w:szCs w:val="28"/>
        </w:rPr>
        <w:t>010-62510667</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15313766307</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15313766308</w:t>
      </w:r>
      <w:r w:rsidRPr="00B215BD">
        <w:rPr>
          <w:rFonts w:ascii="Times New Roman" w:eastAsia="仿宋" w:hAnsi="仿宋" w:cs="仿宋" w:hint="eastAsia"/>
          <w:color w:val="000000"/>
          <w:sz w:val="28"/>
          <w:szCs w:val="28"/>
        </w:rPr>
        <w:t>；信箱：</w:t>
      </w:r>
      <w:hyperlink r:id="rId14" w:history="1">
        <w:r w:rsidRPr="00B215BD">
          <w:rPr>
            <w:rFonts w:eastAsia="仿宋" w:hAnsi="仿宋"/>
            <w:color w:val="000000"/>
            <w:sz w:val="28"/>
            <w:szCs w:val="28"/>
          </w:rPr>
          <w:t>xmsb2018@sinoss.net</w:t>
        </w:r>
      </w:hyperlink>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）项目研究周期一般为</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年。项目经费按照《高等学校哲学社会科学繁荣计划专项资金管理办法》（财教〔</w:t>
      </w:r>
      <w:r w:rsidRPr="00B215BD">
        <w:rPr>
          <w:rFonts w:ascii="Times New Roman" w:eastAsia="仿宋" w:hAnsi="仿宋" w:cs="Times New Roman"/>
          <w:color w:val="000000"/>
          <w:sz w:val="28"/>
          <w:szCs w:val="28"/>
        </w:rPr>
        <w:t>2016</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317</w:t>
      </w:r>
      <w:r w:rsidRPr="00B215BD">
        <w:rPr>
          <w:rFonts w:ascii="Times New Roman" w:eastAsia="仿宋" w:hAnsi="仿宋" w:cs="仿宋" w:hint="eastAsia"/>
          <w:color w:val="000000"/>
          <w:sz w:val="28"/>
          <w:szCs w:val="28"/>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color w:val="000000"/>
          <w:sz w:val="28"/>
          <w:szCs w:val="28"/>
        </w:rPr>
      </w:pPr>
      <w:r w:rsidRPr="00B215BD">
        <w:rPr>
          <w:rFonts w:eastAsia="仿宋" w:hAnsi="仿宋" w:cs="仿宋" w:hint="eastAsia"/>
          <w:b/>
          <w:bCs/>
          <w:color w:val="000000"/>
          <w:sz w:val="28"/>
          <w:szCs w:val="28"/>
        </w:rPr>
        <w:t>四、申报时间</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本次项目申报正值假期，请各单位及时布置项目申报工作，积极组织本单位教师结合自身研究优势参与申报，邀请相关专家召开项目研讨论证会确保申报质量。请各单位将拟申报项目名单于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日前报社科处。</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请项目申请人于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日前完成网上提交，并将《项目申请书》纸质材料一式</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份（</w:t>
      </w:r>
      <w:r w:rsidRPr="00B215BD">
        <w:rPr>
          <w:rFonts w:ascii="Times New Roman" w:eastAsia="仿宋" w:hAnsi="仿宋" w:cs="Times New Roman"/>
          <w:color w:val="000000"/>
          <w:sz w:val="28"/>
          <w:szCs w:val="28"/>
        </w:rPr>
        <w:t>A4</w:t>
      </w:r>
      <w:r w:rsidRPr="00B215BD">
        <w:rPr>
          <w:rFonts w:ascii="Times New Roman" w:eastAsia="仿宋" w:hAnsi="仿宋" w:cs="仿宋" w:hint="eastAsia"/>
          <w:color w:val="000000"/>
          <w:sz w:val="28"/>
          <w:szCs w:val="28"/>
        </w:rPr>
        <w:t>纸打印，左侧装订）由科研秘书审核汇总后报送社科处，逾期不予受理。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系</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人：魏琳娜</w:t>
      </w: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米</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睿</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cs="Times New Roman"/>
        </w:rPr>
      </w:pPr>
      <w:r w:rsidRPr="00B215BD">
        <w:rPr>
          <w:rFonts w:ascii="Times New Roman" w:eastAsia="仿宋" w:hAnsi="仿宋" w:cs="仿宋" w:hint="eastAsia"/>
          <w:color w:val="000000"/>
          <w:sz w:val="28"/>
          <w:szCs w:val="28"/>
        </w:rPr>
        <w:t>联系电话：</w:t>
      </w:r>
      <w:r w:rsidRPr="00B215BD">
        <w:rPr>
          <w:rFonts w:ascii="Times New Roman" w:eastAsia="仿宋" w:hAnsi="仿宋" w:cs="Times New Roman"/>
          <w:color w:val="000000"/>
          <w:sz w:val="28"/>
          <w:szCs w:val="28"/>
        </w:rPr>
        <w:t xml:space="preserve">85099603 </w:t>
      </w:r>
      <w:r w:rsidRPr="00B215BD">
        <w:rPr>
          <w:rFonts w:cs="Times New Roman"/>
        </w:rPr>
        <w:br w:type="page"/>
      </w:r>
    </w:p>
    <w:p w:rsidR="00AF027B" w:rsidRPr="00B215BD" w:rsidRDefault="00AF027B" w:rsidP="00B215BD">
      <w:pPr>
        <w:pStyle w:val="1"/>
      </w:pPr>
      <w:bookmarkStart w:id="13" w:name="_Toc504732934"/>
      <w:bookmarkStart w:id="14" w:name="_Toc504743008"/>
      <w:r w:rsidRPr="00B215BD">
        <w:rPr>
          <w:rFonts w:cs="黑体" w:hint="eastAsia"/>
        </w:rPr>
        <w:t>关于</w:t>
      </w:r>
      <w:r w:rsidRPr="00B215BD">
        <w:t>2018</w:t>
      </w:r>
      <w:r w:rsidRPr="00B215BD">
        <w:rPr>
          <w:rFonts w:cs="黑体" w:hint="eastAsia"/>
        </w:rPr>
        <w:t>年度全国教育科学</w:t>
      </w:r>
      <w:r w:rsidRPr="00B215BD">
        <w:t>“</w:t>
      </w:r>
      <w:r w:rsidRPr="00B215BD">
        <w:rPr>
          <w:rFonts w:cs="黑体" w:hint="eastAsia"/>
        </w:rPr>
        <w:t>十三五</w:t>
      </w:r>
      <w:r w:rsidRPr="00B215BD">
        <w:t>”</w:t>
      </w:r>
      <w:r w:rsidRPr="00B215BD">
        <w:rPr>
          <w:rFonts w:cs="黑体" w:hint="eastAsia"/>
        </w:rPr>
        <w:t>规划课题申报工作的通知</w:t>
      </w:r>
      <w:bookmarkEnd w:id="4"/>
      <w:bookmarkEnd w:id="13"/>
      <w:bookmarkEnd w:id="14"/>
      <w:r w:rsidRPr="00B215BD">
        <w:t> </w:t>
      </w:r>
    </w:p>
    <w:p w:rsidR="00AF027B" w:rsidRPr="00B215BD" w:rsidRDefault="00AF027B" w:rsidP="00B215BD">
      <w:pPr>
        <w:rPr>
          <w:rFonts w:cs="Times New Roman"/>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年度全国教育科学“十三五”规划课题申报工作已开始，现将相关申报事宜通知如下。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高举中国特色社会主义伟大旗帜，全面贯彻党的十九大精神，以马克思列宁主义、毛泽东思想、邓小平理论、“三个代表”重要思想、科学发展观、习近平新时代中国特色社会主义思想为指导，以《国家中长期教育改革和发展规划纲要（</w:t>
      </w:r>
      <w:r w:rsidRPr="00B215BD">
        <w:rPr>
          <w:rFonts w:ascii="Times New Roman" w:eastAsia="仿宋" w:hAnsi="仿宋" w:cs="Times New Roman"/>
          <w:color w:val="000000"/>
          <w:sz w:val="28"/>
          <w:szCs w:val="28"/>
        </w:rPr>
        <w:t>2010-2020</w:t>
      </w:r>
      <w:r w:rsidRPr="00B215BD">
        <w:rPr>
          <w:rFonts w:ascii="Times New Roman" w:eastAsia="仿宋" w:hAnsi="仿宋" w:cs="仿宋" w:hint="eastAsia"/>
          <w:color w:val="000000"/>
          <w:sz w:val="28"/>
          <w:szCs w:val="28"/>
        </w:rPr>
        <w:t>年）》的重大理论和现实问题为主攻方向，解放思想</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实事求是</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大力推进新时代理论创新、制度创新和方法创新，发挥全国教育科学规划课题的示范引导作用，推动教育科学为教育事业发展服务、为教育强国建设服务。</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二、项目类别和资助额度</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国家社科基金教育学重大招标课题，资助额度</w:t>
      </w:r>
      <w:r w:rsidRPr="00B215BD">
        <w:rPr>
          <w:rFonts w:ascii="Times New Roman" w:eastAsia="仿宋" w:hAnsi="仿宋" w:cs="Times New Roman"/>
          <w:color w:val="000000"/>
          <w:sz w:val="28"/>
          <w:szCs w:val="28"/>
        </w:rPr>
        <w:t>50</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国家社科基金教育学重点课题，资助额度</w:t>
      </w:r>
      <w:r w:rsidRPr="00B215BD">
        <w:rPr>
          <w:rFonts w:ascii="Times New Roman" w:eastAsia="仿宋" w:hAnsi="仿宋" w:cs="Times New Roman"/>
          <w:color w:val="000000"/>
          <w:sz w:val="28"/>
          <w:szCs w:val="28"/>
        </w:rPr>
        <w:t>35</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国家社科基金教育学一般课题，资助额度</w:t>
      </w:r>
      <w:r w:rsidRPr="00B215BD">
        <w:rPr>
          <w:rFonts w:ascii="Times New Roman" w:eastAsia="仿宋" w:hAnsi="仿宋" w:cs="Times New Roman"/>
          <w:color w:val="000000"/>
          <w:sz w:val="28"/>
          <w:szCs w:val="28"/>
        </w:rPr>
        <w:t>20</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国家社科基金教育学青年课题，资助额度</w:t>
      </w:r>
      <w:r w:rsidRPr="00B215BD">
        <w:rPr>
          <w:rFonts w:ascii="Times New Roman" w:eastAsia="仿宋" w:hAnsi="仿宋" w:cs="Times New Roman"/>
          <w:color w:val="000000"/>
          <w:sz w:val="28"/>
          <w:szCs w:val="28"/>
        </w:rPr>
        <w:t>20</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教育部重点课题，资助额度</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万元；</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教育部青年课题，资助额度</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申请人要根据《全国教育科学规划课题成果鉴定结题细则》（附件</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）和《全国教育科学规划课题资金管理办法》（附件</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）的要求，确定申报课题类别，并根据实际需要编制合理科学的经费预算。其中，间接费用请按照《国家社会科学基金项目资金管理办法》规定比例足额填写。</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三、申报学科与选题</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全国教育科学规划涉及</w:t>
      </w:r>
      <w:r w:rsidRPr="00B215BD">
        <w:rPr>
          <w:rFonts w:ascii="Times New Roman" w:eastAsia="仿宋" w:hAnsi="仿宋" w:cs="Times New Roman"/>
          <w:color w:val="000000"/>
          <w:sz w:val="28"/>
          <w:szCs w:val="28"/>
        </w:rPr>
        <w:t>14</w:t>
      </w:r>
      <w:r w:rsidRPr="00B215BD">
        <w:rPr>
          <w:rFonts w:ascii="Times New Roman" w:eastAsia="仿宋" w:hAnsi="仿宋" w:cs="仿宋" w:hint="eastAsia"/>
          <w:color w:val="000000"/>
          <w:sz w:val="28"/>
          <w:szCs w:val="28"/>
        </w:rPr>
        <w:t>个学科。依照《申请书》列出的学科分类代码填写相应学科，跨学科课题根据“尽量靠近”原则选定一类学科进行申报。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选题要要体现鲜明的问题导向和创新意识，着力推出体现国家水准的研究成果。基础研究要密切跟踪国内外学术发展和学科建设的前沿和动态，</w:t>
      </w:r>
      <w:r w:rsidRPr="00B215BD">
        <w:rPr>
          <w:rFonts w:ascii="Times New Roman" w:eastAsia="仿宋" w:hAnsi="仿宋" w:cs="仿宋" w:hint="eastAsia"/>
          <w:color w:val="000000"/>
          <w:sz w:val="28"/>
          <w:szCs w:val="28"/>
        </w:rPr>
        <w:lastRenderedPageBreak/>
        <w:t>着力推进学科体系、学术体系、话语体系建设和创新，力求具有原创性、开拓性和较高的学术思想价值；应用研究要围绕教育发展中的全局性、战略性和前瞻性的重大理论与实践问题，力求具有现实性、针对性和较强的决策参考价值。</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本年度设立国家重大招标和重点课题指南（附件</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对教育发展中出现的一些重大问题快速做出反应，为党和政府高层科学决策及时提供政策建议。申报项目名称须与指南保持一致，不得自行更改或添加副标题；重大招标课题需参加现场答辩，不参加答辩视为自动放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其他类别课题由申请人自拟课题名称，鼓励开展反映国家需要和国际趋势的前瞻性、创新性课题研究，自拟课题名称的表述应科学、严谨、规范、简明，一般不加副标题。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不支持以编译著作、编写教材、编写丛书、编写工具书为直接目的课题研究。</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四、申报注意事项</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xml:space="preserve">1. </w:t>
      </w:r>
      <w:r w:rsidRPr="00B215BD">
        <w:rPr>
          <w:rFonts w:ascii="Times New Roman" w:eastAsia="仿宋" w:hAnsi="仿宋" w:cs="仿宋" w:hint="eastAsia"/>
          <w:color w:val="000000"/>
          <w:sz w:val="28"/>
          <w:szCs w:val="28"/>
        </w:rPr>
        <w:t>国家重大和重点课题申请人须具有正高级专业技术职务或厅局级以上领导职务，能够担负起课题研究实际组织者和指导者的责任；</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 xml:space="preserve">2. </w:t>
      </w:r>
      <w:r w:rsidRPr="00B215BD">
        <w:rPr>
          <w:rFonts w:ascii="Times New Roman" w:eastAsia="仿宋" w:hAnsi="仿宋" w:cs="仿宋" w:hint="eastAsia"/>
          <w:color w:val="000000"/>
          <w:sz w:val="28"/>
          <w:szCs w:val="28"/>
        </w:rPr>
        <w:t>国家一般课题申请人需具有副高级以上专业技术职务或博士学位；申请国家青年、教育部重点和青年专项课题需具有副高级以上专业技术职务或博士学位，不具备的须由两名具有正高级专业技术职务的同行专家书面推荐。青年项目申请人和课题组成员的年龄均不超过</w:t>
      </w:r>
      <w:r w:rsidRPr="00B215BD">
        <w:rPr>
          <w:rFonts w:ascii="Times New Roman" w:eastAsia="仿宋" w:hAnsi="仿宋" w:cs="Times New Roman"/>
          <w:color w:val="000000"/>
          <w:sz w:val="28"/>
          <w:szCs w:val="28"/>
        </w:rPr>
        <w:t>35</w:t>
      </w:r>
      <w:r w:rsidRPr="00B215BD">
        <w:rPr>
          <w:rFonts w:ascii="Times New Roman" w:eastAsia="仿宋" w:hAnsi="仿宋" w:cs="仿宋" w:hint="eastAsia"/>
          <w:color w:val="000000"/>
          <w:sz w:val="28"/>
          <w:szCs w:val="28"/>
        </w:rPr>
        <w:t>周岁（</w:t>
      </w:r>
      <w:r w:rsidRPr="00B215BD">
        <w:rPr>
          <w:rFonts w:ascii="Times New Roman" w:eastAsia="仿宋" w:hAnsi="仿宋" w:cs="Times New Roman"/>
          <w:color w:val="000000"/>
          <w:sz w:val="28"/>
          <w:szCs w:val="28"/>
        </w:rPr>
        <w:t>1983</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日之后出生）。</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课题组成员或推荐人须征得本人同意并签字确认，否则视为违规申报。申请人可以根据研究的实际需要，吸收境外研究人员作为课题组成员参与申请。在读的全日制研究生不能申请，具备申报条件的在职博士生（博士后）从所在工作单位申请。</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国家重大、重点招标课题原则上要求在</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年内完成；其他类别课题在</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年完成</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最长年限不超过</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为避免一题多报、交叉申请和重复立项，确保申请人有足够的时间和精力从事课题研究，对课题申请作如下限定：</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）课题负责人同年度只能申报一个全国教育科学规划课题，且不能作为课题组成员参与全国教育科学规划课题的申请；课题组成员同年度最</w:t>
      </w:r>
      <w:r w:rsidRPr="00B215BD">
        <w:rPr>
          <w:rFonts w:ascii="Times New Roman" w:eastAsia="仿宋" w:hAnsi="仿宋" w:cs="仿宋" w:hint="eastAsia"/>
          <w:color w:val="000000"/>
          <w:sz w:val="28"/>
          <w:szCs w:val="28"/>
        </w:rPr>
        <w:lastRenderedPageBreak/>
        <w:t>多参与两个全国教育科学规划课题申请。在研国家级项目的课题组成员最多参与一个全国教育科学规划项目申请；</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）在研的国家社科基金项目、国家自然科学基金项目、全国教育科学规划课题、教育部人文社会科学课题及其他国家级科研项目的负责人不能申请新的全国教育科学规划课题（结题证书标注日期在</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日之前的可以申请，需附证明）；</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申请国家自然科学基金项目、国家社科基金项目、教育部人文社会科学课题及其他国家级科研项目的负责人同年度不能申请全国教育科学规划课题，其课题组成员也不能作为负责人以内容相同或相近选题申请全国教育科学规划课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）国家重大课题投标者的要求与国家社科基金重大项目投标者的要求相同；</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）凡以博士学位论文或博士后出站报告为基础申报全国教育科学规划课题，须在《申请书》中注明所申请项目与学位论文（出站报告）的联系和区别，申请鉴定结项时须提交学位论文（出站报告）原件；</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）不得以已出版的内容基本相同的研究成果申请全国教育科学规划课题；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8</w:t>
      </w:r>
      <w:r w:rsidRPr="00B215BD">
        <w:rPr>
          <w:rFonts w:ascii="Times New Roman" w:eastAsia="仿宋" w:hAnsi="仿宋" w:cs="仿宋" w:hint="eastAsia"/>
          <w:color w:val="000000"/>
          <w:sz w:val="28"/>
          <w:szCs w:val="28"/>
        </w:rPr>
        <w:t>）凡以全国教育科学规划课题名义发表阶段性成果或最终成果，不得同时标注多家基金项目资助字样。</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申请人应如实填写申请材料，并保证没有知识产权争议。凡存在弄虚作假、抄袭剽窃等行为的，一经发现查实，取消</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年申报资格。</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课题负责人在项目执行期间要遵守相关承诺，履行约定义务，按期完成研究任务；获准立项的《全国教育科学规划课题申请书》视为具有约束力的资助合同文本。最终成果实行结题鉴定制度，鉴定等级予以公示。除特殊情况外，国家社科基金项目的最终研究成果须先鉴定、后出版，擅自出版者视为自行终止资助协议。</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五、材料报送</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lastRenderedPageBreak/>
        <w:t>1.</w:t>
      </w:r>
      <w:r w:rsidRPr="00B215BD">
        <w:rPr>
          <w:rFonts w:ascii="Times New Roman" w:eastAsia="仿宋" w:hAnsi="仿宋" w:cs="仿宋" w:hint="eastAsia"/>
          <w:color w:val="000000"/>
          <w:sz w:val="28"/>
          <w:szCs w:val="28"/>
        </w:rPr>
        <w:t>申报国家重大招标和重点课题者，填写《</w:t>
      </w:r>
      <w:r w:rsidRPr="00B215BD">
        <w:rPr>
          <w:rFonts w:ascii="Times New Roman" w:eastAsia="仿宋" w:hAnsi="仿宋" w:cs="Times New Roman"/>
          <w:color w:val="000000"/>
          <w:sz w:val="28"/>
          <w:szCs w:val="28"/>
        </w:rPr>
        <w:t>2017</w:t>
      </w:r>
      <w:r w:rsidRPr="00B215BD">
        <w:rPr>
          <w:rFonts w:ascii="Times New Roman" w:eastAsia="仿宋" w:hAnsi="仿宋" w:cs="仿宋" w:hint="eastAsia"/>
          <w:color w:val="000000"/>
          <w:sz w:val="28"/>
          <w:szCs w:val="28"/>
        </w:rPr>
        <w:t>年国家重大（重点）课题投标书》（见附件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）一式</w:t>
      </w: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份；申报其他类别课题者，填写《</w:t>
      </w:r>
      <w:r w:rsidRPr="00B215BD">
        <w:rPr>
          <w:rFonts w:ascii="Times New Roman" w:eastAsia="仿宋" w:hAnsi="仿宋" w:cs="Times New Roman"/>
          <w:color w:val="000000"/>
          <w:sz w:val="28"/>
          <w:szCs w:val="28"/>
        </w:rPr>
        <w:t>2017</w:t>
      </w:r>
      <w:r w:rsidRPr="00B215BD">
        <w:rPr>
          <w:rFonts w:ascii="Times New Roman" w:eastAsia="仿宋" w:hAnsi="仿宋" w:cs="仿宋" w:hint="eastAsia"/>
          <w:color w:val="000000"/>
          <w:sz w:val="28"/>
          <w:szCs w:val="28"/>
        </w:rPr>
        <w:t>年申请书（其他类别）》一式</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份和《课题设计论证》活页一式</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份（见附件</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），以上材料均用</w:t>
      </w:r>
      <w:r w:rsidRPr="00B215BD">
        <w:rPr>
          <w:rFonts w:ascii="Times New Roman" w:eastAsia="仿宋" w:hAnsi="仿宋" w:cs="Times New Roman"/>
          <w:color w:val="000000"/>
          <w:sz w:val="28"/>
          <w:szCs w:val="28"/>
        </w:rPr>
        <w:t>A3</w:t>
      </w:r>
      <w:r w:rsidRPr="00B215BD">
        <w:rPr>
          <w:rFonts w:ascii="Times New Roman" w:eastAsia="仿宋" w:hAnsi="仿宋" w:cs="仿宋" w:hint="eastAsia"/>
          <w:color w:val="000000"/>
          <w:sz w:val="28"/>
          <w:szCs w:val="28"/>
        </w:rPr>
        <w:t>纸正反面打印，中缝装订。</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请学院科研秘书将材料审核后，于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28</w:t>
      </w:r>
      <w:r w:rsidRPr="00B215BD">
        <w:rPr>
          <w:rFonts w:ascii="Times New Roman" w:eastAsia="仿宋" w:hAnsi="仿宋" w:cs="仿宋" w:hint="eastAsia"/>
          <w:color w:val="000000"/>
          <w:sz w:val="28"/>
          <w:szCs w:val="28"/>
        </w:rPr>
        <w:t>日前统一报送至社会科学处，并将电子版发送至</w:t>
      </w:r>
      <w:r w:rsidRPr="00B215BD">
        <w:rPr>
          <w:rFonts w:ascii="Times New Roman" w:eastAsia="仿宋" w:hAnsi="仿宋" w:cs="Times New Roman"/>
          <w:color w:val="000000"/>
          <w:sz w:val="28"/>
          <w:szCs w:val="28"/>
        </w:rPr>
        <w:t>mir431@nenu.edu.cn</w:t>
      </w:r>
      <w:r w:rsidRPr="00B215BD">
        <w:rPr>
          <w:rFonts w:ascii="Times New Roman" w:eastAsia="仿宋" w:hAnsi="仿宋" w:cs="仿宋" w:hint="eastAsia"/>
          <w:color w:val="000000"/>
          <w:sz w:val="28"/>
          <w:szCs w:val="28"/>
        </w:rPr>
        <w:t>，逾期不予受理。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系</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人：魏琳娜　米　睿</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联系电话：</w:t>
      </w:r>
      <w:r w:rsidRPr="00B215BD">
        <w:rPr>
          <w:rFonts w:ascii="Times New Roman" w:eastAsia="仿宋" w:hAnsi="仿宋" w:cs="Times New Roman"/>
          <w:color w:val="000000"/>
          <w:sz w:val="28"/>
          <w:szCs w:val="28"/>
        </w:rPr>
        <w:t xml:space="preserve">85099603 </w:t>
      </w: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br w:type="page"/>
      </w:r>
    </w:p>
    <w:p w:rsidR="00AF027B" w:rsidRDefault="00AF027B" w:rsidP="00B215BD">
      <w:pPr>
        <w:pStyle w:val="1"/>
      </w:pPr>
      <w:bookmarkStart w:id="15" w:name="_Toc504672844"/>
      <w:bookmarkStart w:id="16" w:name="_Toc504732935"/>
      <w:bookmarkStart w:id="17" w:name="_Toc504743009"/>
      <w:r w:rsidRPr="00B215BD">
        <w:rPr>
          <w:rFonts w:cs="黑体" w:hint="eastAsia"/>
        </w:rPr>
        <w:t>关于吉林省社会科学基金网络文化研究</w:t>
      </w:r>
      <w:r w:rsidRPr="00B215BD">
        <w:t>2018</w:t>
      </w:r>
      <w:r w:rsidRPr="00B215BD">
        <w:rPr>
          <w:rFonts w:cs="黑体" w:hint="eastAsia"/>
        </w:rPr>
        <w:t>年度专项课题申报工作的通知</w:t>
      </w:r>
      <w:bookmarkEnd w:id="15"/>
      <w:bookmarkEnd w:id="16"/>
      <w:bookmarkEnd w:id="17"/>
      <w:r w:rsidRPr="00B215BD">
        <w:t> </w:t>
      </w:r>
    </w:p>
    <w:p w:rsidR="00AF027B" w:rsidRPr="00B215BD" w:rsidRDefault="00AF027B" w:rsidP="00B215BD">
      <w:pPr>
        <w:rPr>
          <w:rFonts w:cs="Times New Roman"/>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为推动我省网络文化研究，促进我国网络文化发展，经研究设立吉林省社会科学基金网络文化研究</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年度专项课题（以下简称“网络文化研究专项”），相关事宜通知如下：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以深入学习宣传贯彻党的十九大精神和习近平新时代中国特色社会主义思想为指导，进一步落实习近平关于互联网文化建设系列讲话重要精神，紧紧围绕网络文化的热点问题和重大理论问题开展具有原创性的课题研究；倡导理论研究和应用研究相结合，坚持理论联系实际，突出网络文化研究的预见性、应用服务性和决策参考性；项目研究要有助于推动我省和我国网络文化研究，为建设网络强国服务。</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二、申报要求</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课题要以相关理论与实践研究为基础，尽力围绕网络文化安全、网络文化传播、优秀传统文化与互联网文化建设、互联网文化新发展、网络文化产业与互联网工作科学化等几个方向进行选题。课题申报人根据自身的学术研究优长和网络文化研究状况，依据《吉林省社会科学基金“网络文化研究”</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年度专项课题指南》（附件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）选题申报，也可在课题指南列举的题目外，自行设计选题进行申报。选题要力求具有原创性与开拓性。</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2.2018</w:t>
      </w:r>
      <w:r w:rsidRPr="00B215BD">
        <w:rPr>
          <w:rFonts w:ascii="Times New Roman" w:eastAsia="仿宋" w:hAnsi="仿宋" w:cs="仿宋" w:hint="eastAsia"/>
          <w:color w:val="000000"/>
          <w:sz w:val="28"/>
          <w:szCs w:val="28"/>
        </w:rPr>
        <w:t>年网络文化研究专项立项种类分为重点项目和一般项目两个类别。重点项目立项数量为</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项，每项资助研究经费</w:t>
      </w:r>
      <w:r w:rsidRPr="00B215BD">
        <w:rPr>
          <w:rFonts w:ascii="Times New Roman" w:eastAsia="仿宋" w:hAnsi="仿宋" w:cs="Times New Roman"/>
          <w:color w:val="000000"/>
          <w:sz w:val="28"/>
          <w:szCs w:val="28"/>
        </w:rPr>
        <w:t>3.5</w:t>
      </w:r>
      <w:r w:rsidRPr="00B215BD">
        <w:rPr>
          <w:rFonts w:ascii="Times New Roman" w:eastAsia="仿宋" w:hAnsi="仿宋" w:cs="仿宋" w:hint="eastAsia"/>
          <w:color w:val="000000"/>
          <w:sz w:val="28"/>
          <w:szCs w:val="28"/>
        </w:rPr>
        <w:t>万元；一般项目立项数量为</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项，每项资助研究经费</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申报人应为吉林省在职人员。申报重点项目的负责人须具有正高级专业技术职务。申报一般项目的负责人须具有中级以上（含中级）专业技术职务。</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申报人只能选择</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个选题申报，正在承担省和国家社科基金研究项目的负责人，以及同年度申报省社科基金其他类别项目的申报人不得申报“网络文化研究专项”课题，课题组成员不限。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申报课题的最终成果形式分为三类：系列化论文、研究报告和著作类。</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lastRenderedPageBreak/>
        <w:t>系列化论文要求课题负责人及课题组成员在公开刊物上发表课题研究内容论文</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篇），其中至少有</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篇为核心期刊。项目负责人至少发表</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篇），其中至少含有</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篇核心期刊及以上。研究期限一般为</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研究报告需完成</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万字以上，成果提要</w:t>
      </w:r>
      <w:r w:rsidRPr="00B215BD">
        <w:rPr>
          <w:rFonts w:ascii="Times New Roman" w:eastAsia="仿宋" w:hAnsi="仿宋" w:cs="Times New Roman"/>
          <w:color w:val="000000"/>
          <w:sz w:val="28"/>
          <w:szCs w:val="28"/>
        </w:rPr>
        <w:t>3000</w:t>
      </w:r>
      <w:r w:rsidRPr="00B215BD">
        <w:rPr>
          <w:rFonts w:ascii="Times New Roman" w:eastAsia="仿宋" w:hAnsi="仿宋" w:cs="仿宋" w:hint="eastAsia"/>
          <w:color w:val="000000"/>
          <w:sz w:val="28"/>
          <w:szCs w:val="28"/>
        </w:rPr>
        <w:t>字左右，研究期限为</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年半。</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著作类成果要求</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万字以上，研究期限为</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立项课题研究过程中的相关工作，按照《吉林省社会科学基金项目管理办法》（附件</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）进行日常管理。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三、材料报送</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请申报人填写《吉林省社会科学基金项目申报书（网络文化研究专项）》（附件</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式</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份、《吉林省社会科学基金项目活页（网络文化研究专项）》（附件</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式</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份，均用</w:t>
      </w:r>
      <w:r w:rsidRPr="00B215BD">
        <w:rPr>
          <w:rFonts w:ascii="Times New Roman" w:eastAsia="仿宋" w:hAnsi="仿宋" w:cs="Times New Roman"/>
          <w:color w:val="000000"/>
          <w:sz w:val="28"/>
          <w:szCs w:val="28"/>
        </w:rPr>
        <w:t>A3</w:t>
      </w:r>
      <w:r w:rsidRPr="00B215BD">
        <w:rPr>
          <w:rFonts w:ascii="Times New Roman" w:eastAsia="仿宋" w:hAnsi="仿宋" w:cs="仿宋" w:hint="eastAsia"/>
          <w:color w:val="000000"/>
          <w:sz w:val="28"/>
          <w:szCs w:val="28"/>
        </w:rPr>
        <w:t>纸印制中缝装订。于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25</w:t>
      </w:r>
      <w:r w:rsidRPr="00B215BD">
        <w:rPr>
          <w:rFonts w:ascii="Times New Roman" w:eastAsia="仿宋" w:hAnsi="仿宋" w:cs="仿宋" w:hint="eastAsia"/>
          <w:color w:val="000000"/>
          <w:sz w:val="28"/>
          <w:szCs w:val="28"/>
        </w:rPr>
        <w:t>日前报送至社会科学处，并将电子版发送至</w:t>
      </w:r>
      <w:r w:rsidRPr="00B215BD">
        <w:rPr>
          <w:rFonts w:ascii="Times New Roman" w:eastAsia="仿宋" w:hAnsi="仿宋" w:cs="Times New Roman"/>
          <w:color w:val="000000"/>
          <w:sz w:val="28"/>
          <w:szCs w:val="28"/>
        </w:rPr>
        <w:t>mir431@nenu.edu.cn,</w:t>
      </w:r>
      <w:r w:rsidRPr="00B215BD">
        <w:rPr>
          <w:rFonts w:ascii="Times New Roman" w:eastAsia="仿宋" w:hAnsi="仿宋" w:cs="仿宋" w:hint="eastAsia"/>
          <w:color w:val="000000"/>
          <w:sz w:val="28"/>
          <w:szCs w:val="28"/>
        </w:rPr>
        <w:t>，逾期不予受理。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联系人：魏琳娜</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米</w:t>
      </w: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睿</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联系电话：</w:t>
      </w:r>
      <w:r w:rsidRPr="00B215BD">
        <w:rPr>
          <w:rFonts w:ascii="Times New Roman" w:eastAsia="仿宋" w:hAnsi="仿宋" w:cs="Times New Roman"/>
          <w:color w:val="000000"/>
          <w:sz w:val="28"/>
          <w:szCs w:val="28"/>
        </w:rPr>
        <w:t xml:space="preserve">85099603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br w:type="page"/>
      </w:r>
    </w:p>
    <w:p w:rsidR="00AF027B" w:rsidRDefault="00AF027B" w:rsidP="00B215BD">
      <w:pPr>
        <w:pStyle w:val="1"/>
      </w:pPr>
      <w:bookmarkStart w:id="18" w:name="_Toc504672845"/>
      <w:bookmarkStart w:id="19" w:name="_Toc504732936"/>
      <w:bookmarkStart w:id="20" w:name="_Toc504743010"/>
      <w:r w:rsidRPr="00B215BD">
        <w:rPr>
          <w:rFonts w:cs="黑体" w:hint="eastAsia"/>
        </w:rPr>
        <w:t>关于吉林省社会科学基金高校思想政治工作研究</w:t>
      </w:r>
      <w:r w:rsidRPr="00B215BD">
        <w:t>2018</w:t>
      </w:r>
      <w:r w:rsidRPr="00B215BD">
        <w:rPr>
          <w:rFonts w:cs="黑体" w:hint="eastAsia"/>
        </w:rPr>
        <w:t>年度专项课题申报工作通知</w:t>
      </w:r>
      <w:bookmarkEnd w:id="18"/>
      <w:bookmarkEnd w:id="19"/>
      <w:bookmarkEnd w:id="20"/>
      <w:r w:rsidRPr="00B215BD">
        <w:t> </w:t>
      </w:r>
    </w:p>
    <w:p w:rsidR="00AF027B" w:rsidRDefault="00AF027B" w:rsidP="00B215BD">
      <w:pPr>
        <w:pStyle w:val="a9"/>
        <w:shd w:val="clear" w:color="auto" w:fill="FFFFFF"/>
        <w:spacing w:before="0" w:beforeAutospacing="0" w:after="0" w:afterAutospacing="0" w:line="300" w:lineRule="auto"/>
        <w:rPr>
          <w:rFonts w:ascii="Calibri" w:hAnsi="Calibri" w:cs="Calibri"/>
          <w:kern w:val="2"/>
          <w:sz w:val="21"/>
          <w:szCs w:val="21"/>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吉林省高校思想政治工作研究</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年度专项课题（以下简称“思政研究专项”）申报工作现已开始，具体事宜通知如下。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思政研究专项”课题立项研究工作，高举习近平新时代中国特色社会主义思想伟大旗帜，落实全国加强和改进高校思想政治工作会议精神和中共中央、国务院《关于加强和改进新形势下高校思想政治工作的意见》文件精神，把高校思想政治工作研究作为专项课题的主攻方向，强化思想理论教育和价值引领，培养一批担当民族复兴大任的时代新人。</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二、选题依据</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紧密结合我省高校思想政治工作实际，在深入实施“青马”工程实践中提炼研究选题，将马克思主义基础理论研究和青年马克思主义者培养实践研究相结合。申报者围绕高校思想政治工作理论与实践研究自拟选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三、立项数量、资助额度</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年度“思政研究专项”立项数量在</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项以内，每项资助研究经费为</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四、申报要求</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申报人必须为吉林省在职从事高校思想政治教育和研究的专职人员。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申报人只能选择</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个选题申报，正在承担省或国家社科基金研究项目的负责人，以及同年度申报省社科基金其他类别项目的申报人不得申报“思政研究专项”课题，课题组成员不限。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成果形式和研究期限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“思政研究专项”课题最终成果形式分为三类：系列化论文、研究报告和著作类。</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系列化论文要求课题负责人及课题组成员在公开刊物上发表课题研究内容论文</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篇），其中至少有</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篇为核心期刊。项目负责人</w:t>
      </w:r>
      <w:r w:rsidRPr="00B215BD">
        <w:rPr>
          <w:rFonts w:ascii="Times New Roman" w:eastAsia="仿宋" w:hAnsi="仿宋" w:cs="仿宋" w:hint="eastAsia"/>
          <w:color w:val="000000"/>
          <w:sz w:val="28"/>
          <w:szCs w:val="28"/>
        </w:rPr>
        <w:lastRenderedPageBreak/>
        <w:t>至少发表</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篇），并至少含</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篇核心期刊及以上。研究期限为</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研究报告需完成</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万字以上，成果提要</w:t>
      </w:r>
      <w:r w:rsidRPr="00B215BD">
        <w:rPr>
          <w:rFonts w:ascii="Times New Roman" w:eastAsia="仿宋" w:hAnsi="仿宋" w:cs="Times New Roman"/>
          <w:color w:val="000000"/>
          <w:sz w:val="28"/>
          <w:szCs w:val="28"/>
        </w:rPr>
        <w:t>3000</w:t>
      </w:r>
      <w:r w:rsidRPr="00B215BD">
        <w:rPr>
          <w:rFonts w:ascii="Times New Roman" w:eastAsia="仿宋" w:hAnsi="仿宋" w:cs="仿宋" w:hint="eastAsia"/>
          <w:color w:val="000000"/>
          <w:sz w:val="28"/>
          <w:szCs w:val="28"/>
        </w:rPr>
        <w:t>字左右，研究期限为</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年半。</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著作类成果要求</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万字以上，研究期限为</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五、材料报送</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请申报人填写《吉林省社会科学基金项目申报书（思政研究专项）》（见附件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式</w:t>
      </w: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份、《吉林省社会科学基金项目活页（思政研究专项）》（见附件</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式</w:t>
      </w:r>
      <w:r w:rsidRPr="00B215BD">
        <w:rPr>
          <w:rFonts w:ascii="Times New Roman" w:eastAsia="仿宋" w:hAnsi="仿宋" w:cs="Times New Roman"/>
          <w:color w:val="000000"/>
          <w:sz w:val="28"/>
          <w:szCs w:val="28"/>
        </w:rPr>
        <w:t>7</w:t>
      </w:r>
      <w:r w:rsidRPr="00B215BD">
        <w:rPr>
          <w:rFonts w:ascii="Times New Roman" w:eastAsia="仿宋" w:hAnsi="仿宋" w:cs="仿宋" w:hint="eastAsia"/>
          <w:color w:val="000000"/>
          <w:sz w:val="28"/>
          <w:szCs w:val="28"/>
        </w:rPr>
        <w:t>份，均用</w:t>
      </w:r>
      <w:r w:rsidRPr="00B215BD">
        <w:rPr>
          <w:rFonts w:ascii="Times New Roman" w:eastAsia="仿宋" w:hAnsi="仿宋" w:cs="Times New Roman"/>
          <w:color w:val="000000"/>
          <w:sz w:val="28"/>
          <w:szCs w:val="28"/>
        </w:rPr>
        <w:t>A3</w:t>
      </w:r>
      <w:r w:rsidRPr="00B215BD">
        <w:rPr>
          <w:rFonts w:ascii="Times New Roman" w:eastAsia="仿宋" w:hAnsi="仿宋" w:cs="仿宋" w:hint="eastAsia"/>
          <w:color w:val="000000"/>
          <w:sz w:val="28"/>
          <w:szCs w:val="28"/>
        </w:rPr>
        <w:t>纸印制中缝装订。于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25</w:t>
      </w:r>
      <w:r w:rsidRPr="00B215BD">
        <w:rPr>
          <w:rFonts w:ascii="Times New Roman" w:eastAsia="仿宋" w:hAnsi="仿宋" w:cs="仿宋" w:hint="eastAsia"/>
          <w:color w:val="000000"/>
          <w:sz w:val="28"/>
          <w:szCs w:val="28"/>
        </w:rPr>
        <w:t>日前报送至社会科学处，并将电子版发送至</w:t>
      </w:r>
      <w:r w:rsidRPr="00B215BD">
        <w:rPr>
          <w:rFonts w:ascii="Times New Roman" w:eastAsia="仿宋" w:hAnsi="仿宋" w:cs="Times New Roman"/>
          <w:color w:val="000000"/>
          <w:sz w:val="28"/>
          <w:szCs w:val="28"/>
        </w:rPr>
        <w:t>mir431@nenu.edu.cn,</w:t>
      </w:r>
      <w:r w:rsidRPr="00B215BD">
        <w:rPr>
          <w:rFonts w:ascii="Times New Roman" w:eastAsia="仿宋" w:hAnsi="仿宋" w:cs="仿宋" w:hint="eastAsia"/>
          <w:color w:val="000000"/>
          <w:sz w:val="28"/>
          <w:szCs w:val="28"/>
        </w:rPr>
        <w:t>，逾期不予受理。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联系人：魏琳娜</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米</w:t>
      </w:r>
      <w:r w:rsidRPr="00B215BD">
        <w:rPr>
          <w:rFonts w:ascii="Times New Roman" w:eastAsia="仿宋" w:hAnsi="仿宋" w:cs="Times New Roman"/>
          <w:color w:val="000000"/>
          <w:sz w:val="28"/>
          <w:szCs w:val="28"/>
        </w:rPr>
        <w:t> </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睿</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联系电话：</w:t>
      </w:r>
      <w:r w:rsidRPr="00B215BD">
        <w:rPr>
          <w:rFonts w:ascii="Times New Roman" w:eastAsia="仿宋" w:hAnsi="仿宋" w:cs="Times New Roman"/>
          <w:color w:val="000000"/>
          <w:sz w:val="28"/>
          <w:szCs w:val="28"/>
        </w:rPr>
        <w:t xml:space="preserve">85099603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br w:type="page"/>
      </w:r>
    </w:p>
    <w:p w:rsidR="00AF027B" w:rsidRDefault="00AF027B" w:rsidP="00B215BD">
      <w:pPr>
        <w:pStyle w:val="1"/>
      </w:pPr>
      <w:bookmarkStart w:id="21" w:name="_Toc504672846"/>
      <w:bookmarkStart w:id="22" w:name="_Toc504732937"/>
      <w:bookmarkStart w:id="23" w:name="_Toc504743011"/>
      <w:r w:rsidRPr="00B215BD">
        <w:rPr>
          <w:rFonts w:cs="黑体" w:hint="eastAsia"/>
        </w:rPr>
        <w:t>关于吉林省社会科学基金项目</w:t>
      </w:r>
      <w:r w:rsidRPr="00B215BD">
        <w:t>2018</w:t>
      </w:r>
      <w:r w:rsidRPr="00B215BD">
        <w:rPr>
          <w:rFonts w:cs="黑体" w:hint="eastAsia"/>
        </w:rPr>
        <w:t>年度申报工作的通知</w:t>
      </w:r>
      <w:bookmarkEnd w:id="21"/>
      <w:bookmarkEnd w:id="22"/>
      <w:bookmarkEnd w:id="23"/>
      <w:r w:rsidRPr="00B215BD">
        <w:t> </w:t>
      </w:r>
    </w:p>
    <w:p w:rsidR="00AF027B" w:rsidRDefault="00AF027B" w:rsidP="00B215BD">
      <w:pPr>
        <w:pStyle w:val="a9"/>
        <w:shd w:val="clear" w:color="auto" w:fill="FFFFFF"/>
        <w:spacing w:before="0" w:beforeAutospacing="0" w:after="0" w:afterAutospacing="0" w:line="300" w:lineRule="auto"/>
        <w:rPr>
          <w:rFonts w:ascii="Calibri" w:hAnsi="Calibri" w:cs="Calibri"/>
          <w:kern w:val="2"/>
          <w:sz w:val="21"/>
          <w:szCs w:val="21"/>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吉林省社会科学基金项目</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年度申报工作已开始，相关事宜通知如下。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全面贯彻落实党的十九大精神，高举中国特色社会主义伟大旗帜，以马克思列宁主义、毛泽东思想、邓小平理论、“三个代表”重要思想、科学发展观、习近平新时代中国特色社会主义思想为指导，深入贯彻落实十九大以来中央及我省的重大战略部署，发挥社科基金的引导作用，为科学决策、理论创新和实践发展服务。侧重实际应用研究，突出对策性、前瞻性问题研究，适度布局基础研究，加强地方经济社会发展重点领域问题的布局研究，继续扶持青年学者。</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二、项目类别和选题要求</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重点项目：立项数量为</w:t>
      </w:r>
      <w:r w:rsidRPr="00B215BD">
        <w:rPr>
          <w:rFonts w:ascii="Times New Roman" w:eastAsia="仿宋" w:hAnsi="仿宋" w:cs="Times New Roman"/>
          <w:color w:val="000000"/>
          <w:sz w:val="28"/>
          <w:szCs w:val="28"/>
        </w:rPr>
        <w:t>20</w:t>
      </w:r>
      <w:r w:rsidRPr="00B215BD">
        <w:rPr>
          <w:rFonts w:ascii="Times New Roman" w:eastAsia="仿宋" w:hAnsi="仿宋" w:cs="仿宋" w:hint="eastAsia"/>
          <w:color w:val="000000"/>
          <w:sz w:val="28"/>
          <w:szCs w:val="28"/>
        </w:rPr>
        <w:t>项，每项平均资助</w:t>
      </w:r>
      <w:r w:rsidRPr="00B215BD">
        <w:rPr>
          <w:rFonts w:ascii="Times New Roman" w:eastAsia="仿宋" w:hAnsi="仿宋" w:cs="Times New Roman"/>
          <w:color w:val="000000"/>
          <w:sz w:val="28"/>
          <w:szCs w:val="28"/>
        </w:rPr>
        <w:t>3.5</w:t>
      </w:r>
      <w:r w:rsidRPr="00B215BD">
        <w:rPr>
          <w:rFonts w:ascii="Times New Roman" w:eastAsia="仿宋" w:hAnsi="仿宋" w:cs="仿宋" w:hint="eastAsia"/>
          <w:color w:val="000000"/>
          <w:sz w:val="28"/>
          <w:szCs w:val="28"/>
        </w:rPr>
        <w:t>万元。重点项目的申报指南选题在</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月末在</w:t>
      </w:r>
      <w:hyperlink r:id="rId15" w:history="1">
        <w:r w:rsidRPr="00B215BD">
          <w:rPr>
            <w:rFonts w:eastAsia="仿宋" w:hAnsi="仿宋" w:cs="仿宋" w:hint="eastAsia"/>
            <w:color w:val="000000"/>
            <w:sz w:val="28"/>
            <w:szCs w:val="28"/>
          </w:rPr>
          <w:t>“吉林社科规划”</w:t>
        </w:r>
      </w:hyperlink>
      <w:r w:rsidRPr="00B215BD">
        <w:rPr>
          <w:rFonts w:ascii="Times New Roman" w:eastAsia="仿宋" w:hAnsi="仿宋" w:cs="仿宋" w:hint="eastAsia"/>
          <w:color w:val="000000"/>
          <w:sz w:val="28"/>
          <w:szCs w:val="28"/>
        </w:rPr>
        <w:t>网站上发布，申报者须按照指南题目申报。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一般自选项目：立项数量为</w:t>
      </w:r>
      <w:r w:rsidRPr="00B215BD">
        <w:rPr>
          <w:rFonts w:ascii="Times New Roman" w:eastAsia="仿宋" w:hAnsi="仿宋" w:cs="Times New Roman"/>
          <w:color w:val="000000"/>
          <w:sz w:val="28"/>
          <w:szCs w:val="28"/>
        </w:rPr>
        <w:t>160</w:t>
      </w:r>
      <w:r w:rsidRPr="00B215BD">
        <w:rPr>
          <w:rFonts w:ascii="Times New Roman" w:eastAsia="仿宋" w:hAnsi="仿宋" w:cs="仿宋" w:hint="eastAsia"/>
          <w:color w:val="000000"/>
          <w:sz w:val="28"/>
          <w:szCs w:val="28"/>
        </w:rPr>
        <w:t>项，每项平均资助</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元；一般自选项目的申报选题要坚持理论创新，侧重理论联系实际，紧密结合我省经济社会发展的实际需要，在社会生产、生活、科研和教学等前沿领域中提炼研究选题，要体现鲜明的问题导向和创新意识。倡导和侧重支持选题研究成果具有针对性转化目标的实际应用研究，决策咨询类研究，可按照上述选题原则进行自主拟题自愿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博士和青年扶持项目：立项数量为</w:t>
      </w:r>
      <w:r w:rsidRPr="00B215BD">
        <w:rPr>
          <w:rFonts w:ascii="Times New Roman" w:eastAsia="仿宋" w:hAnsi="仿宋" w:cs="Times New Roman"/>
          <w:color w:val="000000"/>
          <w:sz w:val="28"/>
          <w:szCs w:val="28"/>
        </w:rPr>
        <w:t>70</w:t>
      </w:r>
      <w:r w:rsidRPr="00B215BD">
        <w:rPr>
          <w:rFonts w:ascii="Times New Roman" w:eastAsia="仿宋" w:hAnsi="仿宋" w:cs="仿宋" w:hint="eastAsia"/>
          <w:color w:val="000000"/>
          <w:sz w:val="28"/>
          <w:szCs w:val="28"/>
        </w:rPr>
        <w:t>项，每项平均资助</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万元。博士和青年扶持项目的申报选题应着眼我省经济社会发展的实际需要，结合科研、教学工作，在自身的研究方向上、研究领域上和学术优势上寻找提炼研究选题。</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研究基地项目：每项资助</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万元。研究基地项目是指经批准运行中的吉林省特色文化研究基地和吉林省社会科学重点领域研究基地年度滚动项目。有空余滚动项目名额的研究基地，由研究基地负责人按照</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比</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的</w:t>
      </w:r>
      <w:r w:rsidRPr="00B215BD">
        <w:rPr>
          <w:rFonts w:ascii="Times New Roman" w:eastAsia="仿宋" w:hAnsi="仿宋" w:cs="仿宋" w:hint="eastAsia"/>
          <w:color w:val="000000"/>
          <w:sz w:val="28"/>
          <w:szCs w:val="28"/>
        </w:rPr>
        <w:lastRenderedPageBreak/>
        <w:t>比例确定选题及申报人进行申报。评审未通过的立项名额推迟下一年度使用。研究基地项目不得指派基地外人员承担申报。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马工程专项、思政研究专项、网络文化研究专项的申报通知另行发布。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三、申报要求</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重点项目的申报人必须具备正高级专业技术职务；一般自选项目的申报人必须具备副高级及以上专业技术职务；博士和青年扶持项目的申报人必须具备中级及以下专业技术职务。具有博士学位或在职在读博士研究生可以申报此类项目。不具有博士学位、非在读博士研究生的申报人，年龄不得超过</w:t>
      </w:r>
      <w:r w:rsidRPr="00B215BD">
        <w:rPr>
          <w:rFonts w:ascii="Times New Roman" w:eastAsia="仿宋" w:hAnsi="仿宋" w:cs="Times New Roman"/>
          <w:color w:val="000000"/>
          <w:sz w:val="28"/>
          <w:szCs w:val="28"/>
        </w:rPr>
        <w:t>45</w:t>
      </w:r>
      <w:r w:rsidRPr="00B215BD">
        <w:rPr>
          <w:rFonts w:ascii="Times New Roman" w:eastAsia="仿宋" w:hAnsi="仿宋" w:cs="仿宋" w:hint="eastAsia"/>
          <w:color w:val="000000"/>
          <w:sz w:val="28"/>
          <w:szCs w:val="28"/>
        </w:rPr>
        <w:t>周岁（</w:t>
      </w:r>
      <w:r w:rsidRPr="00B215BD">
        <w:rPr>
          <w:rFonts w:ascii="Times New Roman" w:eastAsia="仿宋" w:hAnsi="仿宋" w:cs="Times New Roman"/>
          <w:color w:val="000000"/>
          <w:sz w:val="28"/>
          <w:szCs w:val="28"/>
        </w:rPr>
        <w:t>1973</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31</w:t>
      </w:r>
      <w:r w:rsidRPr="00B215BD">
        <w:rPr>
          <w:rFonts w:ascii="Times New Roman" w:eastAsia="仿宋" w:hAnsi="仿宋" w:cs="仿宋" w:hint="eastAsia"/>
          <w:color w:val="000000"/>
          <w:sz w:val="28"/>
          <w:szCs w:val="28"/>
        </w:rPr>
        <w:t>日后出生），必须有两名具有正高级专业技术职务的同行专家推荐。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符合条件的申报人在上述立项种类中只限选择一类、一个选题进行申报，省和国家社科基金项目可同时兼报。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正在承担省或国家社科基金项目的负责人不得申报，课题组成员不限。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4.</w:t>
      </w:r>
      <w:r w:rsidRPr="00B215BD">
        <w:rPr>
          <w:rFonts w:ascii="Times New Roman" w:eastAsia="仿宋" w:hAnsi="仿宋" w:cs="仿宋" w:hint="eastAsia"/>
          <w:color w:val="000000"/>
          <w:sz w:val="28"/>
          <w:szCs w:val="28"/>
        </w:rPr>
        <w:t>成果形式及研究期限：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申报课题的最终成果形式分为三类：系列化论文、研究报告和著作类。基础类研究要求以系列化论文或著作类为主。申报人可根据选题研究内容自选其一填报。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系列化论文要求课题负责人及课题组成员在公开刊物上发表与课题相关的学术论文</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5</w:t>
      </w:r>
      <w:r w:rsidRPr="00B215BD">
        <w:rPr>
          <w:rFonts w:ascii="Times New Roman" w:eastAsia="仿宋" w:hAnsi="仿宋" w:cs="仿宋" w:hint="eastAsia"/>
          <w:color w:val="000000"/>
          <w:sz w:val="28"/>
          <w:szCs w:val="28"/>
        </w:rPr>
        <w:t>篇），其中至少有</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篇为核心期刊。项目负责人至少发表</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篇），并至少含</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篇核心期刊及以上。否则不予结项。研究期限一般为</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研究报告限定在应用对策类选题的最终成果形式上使用。研究报告需完成</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万字以上，成果提要</w:t>
      </w:r>
      <w:r w:rsidRPr="00B215BD">
        <w:rPr>
          <w:rFonts w:ascii="Times New Roman" w:eastAsia="仿宋" w:hAnsi="仿宋" w:cs="Times New Roman"/>
          <w:color w:val="000000"/>
          <w:sz w:val="28"/>
          <w:szCs w:val="28"/>
        </w:rPr>
        <w:t>3000</w:t>
      </w:r>
      <w:r w:rsidRPr="00B215BD">
        <w:rPr>
          <w:rFonts w:ascii="Times New Roman" w:eastAsia="仿宋" w:hAnsi="仿宋" w:cs="仿宋" w:hint="eastAsia"/>
          <w:color w:val="000000"/>
          <w:sz w:val="28"/>
          <w:szCs w:val="28"/>
        </w:rPr>
        <w:t>字左右，研究期限一般为</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年半。申请结项时必须同时提交《项目成果重复率检测报告》，复制比小于</w:t>
      </w:r>
      <w:r w:rsidRPr="00B215BD">
        <w:rPr>
          <w:rFonts w:ascii="Times New Roman" w:eastAsia="仿宋" w:hAnsi="仿宋" w:cs="Times New Roman"/>
          <w:color w:val="000000"/>
          <w:sz w:val="28"/>
          <w:szCs w:val="28"/>
        </w:rPr>
        <w:t>20%</w:t>
      </w:r>
      <w:r w:rsidRPr="00B215BD">
        <w:rPr>
          <w:rFonts w:ascii="Times New Roman" w:eastAsia="仿宋" w:hAnsi="仿宋" w:cs="仿宋" w:hint="eastAsia"/>
          <w:color w:val="000000"/>
          <w:sz w:val="28"/>
          <w:szCs w:val="28"/>
        </w:rPr>
        <w:t>视为合格，方可上报申请结项，否则申请结项不予受理。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著作类成果要求</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万字以上，研究期限一般为</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年。项目负责人必须完成全书总字数的</w:t>
      </w:r>
      <w:r w:rsidRPr="00B215BD">
        <w:rPr>
          <w:rFonts w:ascii="Times New Roman" w:eastAsia="仿宋" w:hAnsi="仿宋" w:cs="Times New Roman"/>
          <w:color w:val="000000"/>
          <w:sz w:val="28"/>
          <w:szCs w:val="28"/>
        </w:rPr>
        <w:t>60%</w:t>
      </w:r>
      <w:r w:rsidRPr="00B215BD">
        <w:rPr>
          <w:rFonts w:ascii="Times New Roman" w:eastAsia="仿宋" w:hAnsi="仿宋" w:cs="仿宋" w:hint="eastAsia"/>
          <w:color w:val="000000"/>
          <w:sz w:val="28"/>
          <w:szCs w:val="28"/>
        </w:rPr>
        <w:t>以上，否则视为无效结项成果。</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最终成果形式须慎重选择，经审批立项后不得改动，否则按《吉林省社会科学基金项目管理办法》相关规定处理。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lastRenderedPageBreak/>
        <w:t>研究期限可根据选题的科研工作量自主选择准确时间填报。申报选题经审批立项后完成时限不得随意改动，无极特殊原因必须按原计划时间完成。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四、材料报送</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请申报人填写《吉林省社会科学基金项目申报书》（</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月修订）一式</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份，《活页》一式</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份（见附件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），均用</w:t>
      </w:r>
      <w:r w:rsidRPr="00B215BD">
        <w:rPr>
          <w:rFonts w:ascii="Times New Roman" w:eastAsia="仿宋" w:hAnsi="仿宋" w:cs="Times New Roman"/>
          <w:color w:val="000000"/>
          <w:sz w:val="28"/>
          <w:szCs w:val="28"/>
        </w:rPr>
        <w:t>A3</w:t>
      </w:r>
      <w:r w:rsidRPr="00B215BD">
        <w:rPr>
          <w:rFonts w:ascii="Times New Roman" w:eastAsia="仿宋" w:hAnsi="仿宋" w:cs="仿宋" w:hint="eastAsia"/>
          <w:color w:val="000000"/>
          <w:sz w:val="28"/>
          <w:szCs w:val="28"/>
        </w:rPr>
        <w:t>纸印制中缝装订，于</w:t>
      </w:r>
      <w:r w:rsidRPr="00B215BD">
        <w:rPr>
          <w:rFonts w:ascii="Times New Roman" w:eastAsia="仿宋" w:hAnsi="仿宋" w:cs="Times New Roman"/>
          <w:color w:val="000000"/>
          <w:sz w:val="28"/>
          <w:szCs w:val="28"/>
        </w:rPr>
        <w:t>2017</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25</w:t>
      </w:r>
      <w:r w:rsidRPr="00B215BD">
        <w:rPr>
          <w:rFonts w:ascii="Times New Roman" w:eastAsia="仿宋" w:hAnsi="仿宋" w:cs="仿宋" w:hint="eastAsia"/>
          <w:color w:val="000000"/>
          <w:sz w:val="28"/>
          <w:szCs w:val="28"/>
        </w:rPr>
        <w:t>日前将上述材料及电子版由科研秘书统一审核汇总后报社科处，逾期不予受理。</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系</w:t>
      </w:r>
      <w:r w:rsidRPr="00B215BD">
        <w:rPr>
          <w:rFonts w:ascii="Times New Roman" w:eastAsia="仿宋" w:hAnsi="仿宋" w:cs="Times New Roman"/>
          <w:color w:val="000000"/>
          <w:sz w:val="28"/>
          <w:szCs w:val="28"/>
        </w:rPr>
        <w:t xml:space="preserve"> </w:t>
      </w:r>
      <w:r w:rsidRPr="00B215BD">
        <w:rPr>
          <w:rFonts w:ascii="Times New Roman" w:eastAsia="仿宋" w:hAnsi="仿宋" w:cs="仿宋" w:hint="eastAsia"/>
          <w:color w:val="000000"/>
          <w:sz w:val="28"/>
          <w:szCs w:val="28"/>
        </w:rPr>
        <w:t>人：魏琳娜　米　睿</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联系电话：</w:t>
      </w:r>
      <w:r w:rsidRPr="00B215BD">
        <w:rPr>
          <w:rFonts w:ascii="Times New Roman" w:eastAsia="仿宋" w:hAnsi="仿宋" w:cs="Times New Roman"/>
          <w:color w:val="000000"/>
          <w:sz w:val="28"/>
          <w:szCs w:val="28"/>
        </w:rPr>
        <w:t xml:space="preserve">85099603 </w:t>
      </w:r>
    </w:p>
    <w:p w:rsidR="00AF027B" w:rsidRDefault="00AF027B" w:rsidP="00B215BD">
      <w:pPr>
        <w:rPr>
          <w:rFonts w:cs="Times New Roman"/>
        </w:rPr>
      </w:pPr>
      <w:r w:rsidRPr="00B215BD">
        <w:rPr>
          <w:rFonts w:cs="Times New Roman"/>
        </w:rPr>
        <w:br w:type="page"/>
      </w:r>
    </w:p>
    <w:p w:rsidR="00AF027B" w:rsidRPr="00B215BD" w:rsidRDefault="00AF027B" w:rsidP="00B215BD">
      <w:pPr>
        <w:rPr>
          <w:rFonts w:cs="Times New Roman"/>
        </w:rPr>
      </w:pPr>
    </w:p>
    <w:p w:rsidR="00AF027B" w:rsidRDefault="00AF027B" w:rsidP="00B215BD">
      <w:pPr>
        <w:pStyle w:val="1"/>
      </w:pPr>
      <w:bookmarkStart w:id="24" w:name="_Toc504672847"/>
      <w:bookmarkStart w:id="25" w:name="_Toc504732938"/>
      <w:bookmarkStart w:id="26" w:name="_Toc504743012"/>
      <w:r w:rsidRPr="00B215BD">
        <w:rPr>
          <w:rFonts w:cs="黑体" w:hint="eastAsia"/>
        </w:rPr>
        <w:t>关于吉林省社会科学基金马克思主义理论研究和建设工程</w:t>
      </w:r>
      <w:r w:rsidRPr="00B215BD">
        <w:t>2018</w:t>
      </w:r>
      <w:r w:rsidRPr="00B215BD">
        <w:rPr>
          <w:rFonts w:cs="黑体" w:hint="eastAsia"/>
        </w:rPr>
        <w:t>年度专项课题申报工作通知</w:t>
      </w:r>
      <w:bookmarkEnd w:id="24"/>
      <w:bookmarkEnd w:id="25"/>
      <w:bookmarkEnd w:id="26"/>
      <w:r w:rsidRPr="00B215BD">
        <w:t> </w:t>
      </w:r>
    </w:p>
    <w:p w:rsidR="00AF027B" w:rsidRPr="00B215BD" w:rsidRDefault="00AF027B" w:rsidP="00B215BD">
      <w:pPr>
        <w:rPr>
          <w:rFonts w:cs="Times New Roman"/>
        </w:rPr>
      </w:pPr>
    </w:p>
    <w:p w:rsidR="00AF027B" w:rsidRPr="00B215BD" w:rsidRDefault="00AF027B" w:rsidP="00B215BD">
      <w:pPr>
        <w:pStyle w:val="a9"/>
        <w:shd w:val="clear" w:color="auto" w:fill="FFFFFF"/>
        <w:spacing w:before="0" w:beforeAutospacing="0" w:after="0" w:afterAutospacing="0" w:line="300" w:lineRule="auto"/>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各科研单位、相关教师：</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吉林省社会科学基金马克思主义理论研究和建设工程专项</w:t>
      </w:r>
      <w:r w:rsidRPr="00B215BD">
        <w:rPr>
          <w:rFonts w:ascii="Times New Roman" w:eastAsia="仿宋" w:hAnsi="仿宋" w:cs="Times New Roman"/>
          <w:color w:val="000000"/>
          <w:sz w:val="28"/>
          <w:szCs w:val="28"/>
        </w:rPr>
        <w:t>(</w:t>
      </w:r>
      <w:r w:rsidRPr="00B215BD">
        <w:rPr>
          <w:rFonts w:ascii="Times New Roman" w:eastAsia="仿宋" w:hAnsi="仿宋" w:cs="仿宋" w:hint="eastAsia"/>
          <w:color w:val="000000"/>
          <w:sz w:val="28"/>
          <w:szCs w:val="28"/>
        </w:rPr>
        <w:t>以下简称马工程专项</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年度课题申报已经开始，现将具体事宜通知如下。</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一、指导思想</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马工程专项课题立项研究工作，坚持以邓小平理论、“三个代表”重要思想、科学发展观、习近平新时代中国特色社会主义思想为指导，深入学习贯彻党的十九大和省十一次党代会、省委十一届二次全会精神，以深入学习研究贯彻习近平新时代中国特色社会主义思想和党的十九大精神为主线，把马克思主义重大基础理论以及实践应用问题作为专项课题研究的主攻方向，突出理论特色、实践特色，积极推进我省马克思主义理论研究和建设工程建设。</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二、选题原则</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充分发挥我省社会科学研究优势，突出马克思主义基础理论研究，重点研究阐释习近平新时代中国特色社会主义思想；运用马克思主义理论研究和解决经济社会发展中的重大实践课题，重点围绕学习贯彻党的十九大和省十一次党代会、省委十一届二次全会精神，围绕“五位一体”总体布局、“四个全面”战略布局、“四个自信”、新发展理念等；围绕发挥“五个优势”、推进“五项举措”、加快“五大发展”，深度融入国家“一带一路”建设，实施创新驱动发展战略，打赢脱贫攻坚战等；围绕加快建设文化强省、推动吉林文化大发展大繁荣，网络时代推进马克思主义大众化、实施培育青年马克思主义者工程、加强大学生思想政治教育等方面开展应用研究。选题自拟，选题所属学科不限，立项课题隶属吉林省社会科学基金项目。</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三、立项数量及资助经费</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年马工程专项课题立项数量在</w:t>
      </w:r>
      <w:r w:rsidRPr="00B215BD">
        <w:rPr>
          <w:rFonts w:ascii="Times New Roman" w:eastAsia="仿宋" w:hAnsi="仿宋" w:cs="Times New Roman"/>
          <w:color w:val="000000"/>
          <w:sz w:val="28"/>
          <w:szCs w:val="28"/>
        </w:rPr>
        <w:t>10</w:t>
      </w:r>
      <w:r w:rsidRPr="00B215BD">
        <w:rPr>
          <w:rFonts w:ascii="Times New Roman" w:eastAsia="仿宋" w:hAnsi="仿宋" w:cs="仿宋" w:hint="eastAsia"/>
          <w:color w:val="000000"/>
          <w:sz w:val="28"/>
          <w:szCs w:val="28"/>
        </w:rPr>
        <w:t>项以内，每项资助研究经费为</w:t>
      </w:r>
      <w:r w:rsidRPr="00B215BD">
        <w:rPr>
          <w:rFonts w:ascii="Times New Roman" w:eastAsia="仿宋" w:hAnsi="仿宋" w:cs="Times New Roman"/>
          <w:color w:val="000000"/>
          <w:sz w:val="28"/>
          <w:szCs w:val="28"/>
        </w:rPr>
        <w:t>1.5</w:t>
      </w:r>
      <w:r w:rsidRPr="00B215BD">
        <w:rPr>
          <w:rFonts w:ascii="Times New Roman" w:eastAsia="仿宋" w:hAnsi="仿宋" w:cs="仿宋" w:hint="eastAsia"/>
          <w:color w:val="000000"/>
          <w:sz w:val="28"/>
          <w:szCs w:val="28"/>
        </w:rPr>
        <w:t>万元。</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四、申报要求</w:t>
      </w:r>
      <w:r w:rsidRPr="00B215BD">
        <w:rPr>
          <w:rFonts w:ascii="Times New Roman" w:eastAsia="仿宋" w:hAnsi="仿宋" w:cs="Times New Roman"/>
          <w:b/>
          <w:bCs/>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lastRenderedPageBreak/>
        <w:t>1.</w:t>
      </w:r>
      <w:r w:rsidRPr="00B215BD">
        <w:rPr>
          <w:rFonts w:ascii="Times New Roman" w:eastAsia="仿宋" w:hAnsi="仿宋" w:cs="仿宋" w:hint="eastAsia"/>
          <w:color w:val="000000"/>
          <w:sz w:val="28"/>
          <w:szCs w:val="28"/>
        </w:rPr>
        <w:t>申报人只能选择</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个选题申报，同年度申报省社科基金其他类别项目的申报人不得申报，课题组成员不限。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正在承担省或国家社科基金研究项目的负责人，不得申报。</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成果形式和研究期限</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马工程专项课题最终成果形式为系列论文，研究期限为二年。课题组成员须在省级以上报刊公开发表与课题研究内容相匹配的系列论文合计</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篇以上（含</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篇），其中至少</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篇在《求是》、《人民日报》、《光明日报》、《经济日报》上发表。发表的署名文章必须在文章结尾署单位为“吉林省中国特色社会主义理论体系研究中心（暂定名）”，文章发表前请与省社科规划办联系确认文章署名单位。</w:t>
      </w:r>
      <w:r w:rsidRPr="00B215BD">
        <w:rPr>
          <w:rFonts w:ascii="Times New Roman" w:eastAsia="仿宋" w:hAnsi="仿宋" w:cs="Times New Roman"/>
          <w:color w:val="000000"/>
          <w:sz w:val="28"/>
          <w:szCs w:val="28"/>
        </w:rPr>
        <w:t xml:space="preserve"> </w:t>
      </w:r>
    </w:p>
    <w:p w:rsidR="00AF027B" w:rsidRPr="00B215BD" w:rsidRDefault="00AF027B" w:rsidP="001653B4">
      <w:pPr>
        <w:pStyle w:val="a9"/>
        <w:shd w:val="clear" w:color="auto" w:fill="FFFFFF"/>
        <w:spacing w:before="0" w:beforeAutospacing="0" w:after="0" w:afterAutospacing="0" w:line="300" w:lineRule="auto"/>
        <w:ind w:firstLineChars="200" w:firstLine="562"/>
        <w:rPr>
          <w:rFonts w:ascii="Times New Roman" w:eastAsia="仿宋" w:hAnsi="仿宋" w:cs="Times New Roman"/>
          <w:b/>
          <w:bCs/>
          <w:color w:val="000000"/>
          <w:sz w:val="28"/>
          <w:szCs w:val="28"/>
        </w:rPr>
      </w:pPr>
      <w:r w:rsidRPr="00B215BD">
        <w:rPr>
          <w:rFonts w:ascii="Times New Roman" w:eastAsia="仿宋" w:hAnsi="仿宋" w:cs="仿宋" w:hint="eastAsia"/>
          <w:b/>
          <w:bCs/>
          <w:color w:val="000000"/>
          <w:sz w:val="28"/>
          <w:szCs w:val="28"/>
        </w:rPr>
        <w:t>五、材料报送</w:t>
      </w:r>
      <w:r w:rsidRPr="00B215BD">
        <w:rPr>
          <w:rFonts w:ascii="Times New Roman" w:eastAsia="仿宋" w:hAnsi="仿宋" w:cs="Times New Roman"/>
          <w:b/>
          <w:bCs/>
          <w:color w:val="000000"/>
          <w:sz w:val="28"/>
          <w:szCs w:val="28"/>
        </w:rPr>
        <w:t xml:space="preserve"> </w:t>
      </w:r>
    </w:p>
    <w:p w:rsidR="00AF027B" w:rsidRPr="00B215BD" w:rsidRDefault="00AF027B" w:rsidP="00AC6BDD">
      <w:pPr>
        <w:pStyle w:val="a9"/>
        <w:shd w:val="clear" w:color="auto" w:fill="FFFFFF"/>
        <w:spacing w:before="0" w:beforeAutospacing="0" w:after="0" w:afterAutospacing="0" w:line="288" w:lineRule="auto"/>
        <w:ind w:firstLineChars="200" w:firstLine="560"/>
        <w:rPr>
          <w:rFonts w:ascii="Times New Roman" w:eastAsia="仿宋" w:hAnsi="仿宋" w:cs="Times New Roman"/>
          <w:color w:val="000000"/>
          <w:sz w:val="28"/>
          <w:szCs w:val="28"/>
        </w:rPr>
      </w:pPr>
      <w:r w:rsidRPr="00B215BD">
        <w:rPr>
          <w:rFonts w:ascii="Times New Roman" w:eastAsia="仿宋" w:hAnsi="仿宋" w:cs="仿宋" w:hint="eastAsia"/>
          <w:color w:val="000000"/>
          <w:sz w:val="28"/>
          <w:szCs w:val="28"/>
        </w:rPr>
        <w:t>请申请人填写</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1</w:t>
      </w:r>
      <w:r w:rsidRPr="00B215BD">
        <w:rPr>
          <w:rFonts w:ascii="Times New Roman" w:eastAsia="仿宋" w:hAnsi="仿宋" w:cs="仿宋" w:hint="eastAsia"/>
          <w:color w:val="000000"/>
          <w:sz w:val="28"/>
          <w:szCs w:val="28"/>
        </w:rPr>
        <w:t>月修订的《马克思主义理论研究和建设工程</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年度专项课题申报书》（附件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）一式</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份，《马克思主义理论研究和建设工程</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年度专项课题活页》（附件</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）一式</w:t>
      </w:r>
      <w:r w:rsidRPr="00B215BD">
        <w:rPr>
          <w:rFonts w:ascii="Times New Roman" w:eastAsia="仿宋" w:hAnsi="仿宋" w:cs="Times New Roman"/>
          <w:color w:val="000000"/>
          <w:sz w:val="28"/>
          <w:szCs w:val="28"/>
        </w:rPr>
        <w:t>6</w:t>
      </w:r>
      <w:r w:rsidRPr="00B215BD">
        <w:rPr>
          <w:rFonts w:ascii="Times New Roman" w:eastAsia="仿宋" w:hAnsi="仿宋" w:cs="仿宋" w:hint="eastAsia"/>
          <w:color w:val="000000"/>
          <w:sz w:val="28"/>
          <w:szCs w:val="28"/>
        </w:rPr>
        <w:t>份（附件</w:t>
      </w:r>
      <w:r w:rsidRPr="00B215BD">
        <w:rPr>
          <w:rFonts w:ascii="Times New Roman" w:eastAsia="仿宋" w:hAnsi="仿宋" w:cs="Times New Roman"/>
          <w:color w:val="000000"/>
          <w:sz w:val="28"/>
          <w:szCs w:val="28"/>
        </w:rPr>
        <w:t>2</w:t>
      </w:r>
      <w:r w:rsidRPr="00B215BD">
        <w:rPr>
          <w:rFonts w:ascii="Times New Roman" w:eastAsia="仿宋" w:hAnsi="仿宋" w:cs="仿宋" w:hint="eastAsia"/>
          <w:color w:val="000000"/>
          <w:sz w:val="28"/>
          <w:szCs w:val="28"/>
        </w:rPr>
        <w:t>），所有材料均用</w:t>
      </w:r>
      <w:r w:rsidRPr="00B215BD">
        <w:rPr>
          <w:rFonts w:ascii="Times New Roman" w:eastAsia="仿宋" w:hAnsi="仿宋" w:cs="Times New Roman"/>
          <w:color w:val="000000"/>
          <w:sz w:val="28"/>
          <w:szCs w:val="28"/>
        </w:rPr>
        <w:t>A3</w:t>
      </w:r>
      <w:r w:rsidRPr="00B215BD">
        <w:rPr>
          <w:rFonts w:ascii="Times New Roman" w:eastAsia="仿宋" w:hAnsi="仿宋" w:cs="仿宋" w:hint="eastAsia"/>
          <w:color w:val="000000"/>
          <w:sz w:val="28"/>
          <w:szCs w:val="28"/>
        </w:rPr>
        <w:t>纸印刷中缝装订，与</w:t>
      </w:r>
      <w:r w:rsidRPr="00B215BD">
        <w:rPr>
          <w:rFonts w:ascii="Times New Roman" w:eastAsia="仿宋" w:hAnsi="仿宋" w:cs="Times New Roman"/>
          <w:color w:val="000000"/>
          <w:sz w:val="28"/>
          <w:szCs w:val="28"/>
        </w:rPr>
        <w:t>2018</w:t>
      </w:r>
      <w:r w:rsidRPr="00B215BD">
        <w:rPr>
          <w:rFonts w:ascii="Times New Roman" w:eastAsia="仿宋" w:hAnsi="仿宋" w:cs="仿宋" w:hint="eastAsia"/>
          <w:color w:val="000000"/>
          <w:sz w:val="28"/>
          <w:szCs w:val="28"/>
        </w:rPr>
        <w:t>年</w:t>
      </w:r>
      <w:r w:rsidRPr="00B215BD">
        <w:rPr>
          <w:rFonts w:ascii="Times New Roman" w:eastAsia="仿宋" w:hAnsi="仿宋" w:cs="Times New Roman"/>
          <w:color w:val="000000"/>
          <w:sz w:val="28"/>
          <w:szCs w:val="28"/>
        </w:rPr>
        <w:t>3</w:t>
      </w:r>
      <w:r w:rsidRPr="00B215BD">
        <w:rPr>
          <w:rFonts w:ascii="Times New Roman" w:eastAsia="仿宋" w:hAnsi="仿宋" w:cs="仿宋" w:hint="eastAsia"/>
          <w:color w:val="000000"/>
          <w:sz w:val="28"/>
          <w:szCs w:val="28"/>
        </w:rPr>
        <w:t>月</w:t>
      </w:r>
      <w:r w:rsidRPr="00B215BD">
        <w:rPr>
          <w:rFonts w:ascii="Times New Roman" w:eastAsia="仿宋" w:hAnsi="仿宋" w:cs="Times New Roman"/>
          <w:color w:val="000000"/>
          <w:sz w:val="28"/>
          <w:szCs w:val="28"/>
        </w:rPr>
        <w:t>25</w:t>
      </w:r>
      <w:r w:rsidRPr="00B215BD">
        <w:rPr>
          <w:rFonts w:ascii="Times New Roman" w:eastAsia="仿宋" w:hAnsi="仿宋" w:cs="仿宋" w:hint="eastAsia"/>
          <w:color w:val="000000"/>
          <w:sz w:val="28"/>
          <w:szCs w:val="28"/>
        </w:rPr>
        <w:t>日前报送至社会科学处，并将电子版发送至</w:t>
      </w:r>
      <w:r w:rsidRPr="00B215BD">
        <w:rPr>
          <w:rFonts w:ascii="Times New Roman" w:eastAsia="仿宋" w:hAnsi="仿宋" w:cs="Times New Roman"/>
          <w:color w:val="000000"/>
          <w:sz w:val="28"/>
          <w:szCs w:val="28"/>
        </w:rPr>
        <w:t>mir431@nenu.edu.cn</w:t>
      </w:r>
      <w:r w:rsidRPr="00B215BD">
        <w:rPr>
          <w:rFonts w:ascii="Times New Roman" w:eastAsia="仿宋" w:hAnsi="仿宋" w:cs="仿宋" w:hint="eastAsia"/>
          <w:color w:val="000000"/>
          <w:sz w:val="28"/>
          <w:szCs w:val="28"/>
        </w:rPr>
        <w:t>。逾期不予受理。</w:t>
      </w:r>
      <w:r w:rsidRPr="00B215BD">
        <w:rPr>
          <w:rFonts w:ascii="Times New Roman" w:eastAsia="仿宋" w:hAnsi="仿宋" w:cs="Times New Roman"/>
          <w:color w:val="000000"/>
          <w:sz w:val="28"/>
          <w:szCs w:val="28"/>
        </w:rPr>
        <w:t xml:space="preserve"> </w:t>
      </w:r>
    </w:p>
    <w:sectPr w:rsidR="00AF027B" w:rsidRPr="00B215BD" w:rsidSect="00C60752">
      <w:footerReference w:type="default" r:id="rId16"/>
      <w:pgSz w:w="11906" w:h="16838" w:code="9"/>
      <w:pgMar w:top="1134" w:right="1418" w:bottom="1134" w:left="141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03" w:rsidRDefault="00F27603" w:rsidP="008500FB">
      <w:pPr>
        <w:rPr>
          <w:rFonts w:cs="Times New Roman"/>
        </w:rPr>
      </w:pPr>
      <w:r>
        <w:rPr>
          <w:rFonts w:cs="Times New Roman"/>
        </w:rPr>
        <w:separator/>
      </w:r>
    </w:p>
  </w:endnote>
  <w:endnote w:type="continuationSeparator" w:id="0">
    <w:p w:rsidR="00F27603" w:rsidRDefault="00F27603" w:rsidP="008500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B" w:rsidRDefault="00AF027B">
    <w:pPr>
      <w:pStyle w:val="a5"/>
      <w:jc w:val="center"/>
      <w:rPr>
        <w:rFonts w:cs="Times New Roman"/>
      </w:rPr>
    </w:pPr>
  </w:p>
  <w:p w:rsidR="00AF027B" w:rsidRDefault="00AF027B">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B" w:rsidRDefault="00AF027B">
    <w:pPr>
      <w:pStyle w:val="a5"/>
      <w:jc w:val="center"/>
      <w:rPr>
        <w:rFonts w:cs="Times New Roman"/>
      </w:rPr>
    </w:pPr>
  </w:p>
  <w:p w:rsidR="00AF027B" w:rsidRDefault="00AF027B">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B" w:rsidRDefault="00AF027B">
    <w:pPr>
      <w:pStyle w:val="a5"/>
      <w:jc w:val="center"/>
      <w:rPr>
        <w:rFonts w:cs="Times New Roman"/>
      </w:rPr>
    </w:pPr>
  </w:p>
  <w:p w:rsidR="00AF027B" w:rsidRDefault="00AF027B">
    <w:pPr>
      <w:pStyle w:val="a5"/>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B" w:rsidRPr="00B215BD" w:rsidRDefault="00AF027B" w:rsidP="009358A0">
    <w:pPr>
      <w:pStyle w:val="a5"/>
      <w:framePr w:wrap="auto" w:vAnchor="text" w:hAnchor="margin" w:xAlign="center" w:y="1"/>
      <w:rPr>
        <w:rStyle w:val="ac"/>
        <w:rFonts w:ascii="Times New Roman" w:hAnsi="Times New Roman" w:cs="Times New Roman"/>
        <w:sz w:val="21"/>
        <w:szCs w:val="21"/>
      </w:rPr>
    </w:pPr>
    <w:r w:rsidRPr="00B215BD">
      <w:rPr>
        <w:rStyle w:val="ac"/>
        <w:rFonts w:ascii="Times New Roman" w:hAnsi="Times New Roman" w:cs="Times New Roman"/>
        <w:sz w:val="21"/>
        <w:szCs w:val="21"/>
      </w:rPr>
      <w:fldChar w:fldCharType="begin"/>
    </w:r>
    <w:r w:rsidRPr="00B215BD">
      <w:rPr>
        <w:rStyle w:val="ac"/>
        <w:rFonts w:ascii="Times New Roman" w:hAnsi="Times New Roman" w:cs="Times New Roman"/>
        <w:sz w:val="21"/>
        <w:szCs w:val="21"/>
      </w:rPr>
      <w:instrText xml:space="preserve">PAGE  </w:instrText>
    </w:r>
    <w:r w:rsidRPr="00B215BD">
      <w:rPr>
        <w:rStyle w:val="ac"/>
        <w:rFonts w:ascii="Times New Roman" w:hAnsi="Times New Roman" w:cs="Times New Roman"/>
        <w:sz w:val="21"/>
        <w:szCs w:val="21"/>
      </w:rPr>
      <w:fldChar w:fldCharType="separate"/>
    </w:r>
    <w:r w:rsidR="00F81110">
      <w:rPr>
        <w:rStyle w:val="ac"/>
        <w:rFonts w:ascii="Times New Roman" w:hAnsi="Times New Roman" w:cs="Times New Roman"/>
        <w:noProof/>
        <w:sz w:val="21"/>
        <w:szCs w:val="21"/>
      </w:rPr>
      <w:t>1</w:t>
    </w:r>
    <w:r w:rsidRPr="00B215BD">
      <w:rPr>
        <w:rStyle w:val="ac"/>
        <w:rFonts w:ascii="Times New Roman" w:hAnsi="Times New Roman" w:cs="Times New Roman"/>
        <w:sz w:val="21"/>
        <w:szCs w:val="21"/>
      </w:rPr>
      <w:fldChar w:fldCharType="end"/>
    </w:r>
  </w:p>
  <w:p w:rsidR="00AF027B" w:rsidRPr="00B215BD" w:rsidRDefault="00AF027B">
    <w:pPr>
      <w:pStyle w:val="a5"/>
      <w:jc w:val="center"/>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03" w:rsidRDefault="00F27603" w:rsidP="008500FB">
      <w:pPr>
        <w:rPr>
          <w:rFonts w:cs="Times New Roman"/>
        </w:rPr>
      </w:pPr>
      <w:r>
        <w:rPr>
          <w:rFonts w:cs="Times New Roman"/>
        </w:rPr>
        <w:separator/>
      </w:r>
    </w:p>
  </w:footnote>
  <w:footnote w:type="continuationSeparator" w:id="0">
    <w:p w:rsidR="00F27603" w:rsidRDefault="00F27603" w:rsidP="008500F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12A"/>
    <w:multiLevelType w:val="hybridMultilevel"/>
    <w:tmpl w:val="1374C1F4"/>
    <w:lvl w:ilvl="0" w:tplc="8A707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4BA369F3"/>
    <w:multiLevelType w:val="multilevel"/>
    <w:tmpl w:val="B06E19C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F92"/>
    <w:rsid w:val="0007148D"/>
    <w:rsid w:val="00072400"/>
    <w:rsid w:val="000C2456"/>
    <w:rsid w:val="000C429D"/>
    <w:rsid w:val="001653B4"/>
    <w:rsid w:val="001F67CB"/>
    <w:rsid w:val="00262D99"/>
    <w:rsid w:val="00283375"/>
    <w:rsid w:val="00421F40"/>
    <w:rsid w:val="004618E6"/>
    <w:rsid w:val="004F7141"/>
    <w:rsid w:val="005C5180"/>
    <w:rsid w:val="00631F87"/>
    <w:rsid w:val="006E1F45"/>
    <w:rsid w:val="00700AA4"/>
    <w:rsid w:val="007D0F92"/>
    <w:rsid w:val="008500FB"/>
    <w:rsid w:val="00877D99"/>
    <w:rsid w:val="009358A0"/>
    <w:rsid w:val="009657F9"/>
    <w:rsid w:val="00AC6BDD"/>
    <w:rsid w:val="00AF027B"/>
    <w:rsid w:val="00B215BD"/>
    <w:rsid w:val="00B44827"/>
    <w:rsid w:val="00C60752"/>
    <w:rsid w:val="00CB0876"/>
    <w:rsid w:val="00CF0CA7"/>
    <w:rsid w:val="00D25F86"/>
    <w:rsid w:val="00D54A9B"/>
    <w:rsid w:val="00D7149D"/>
    <w:rsid w:val="00D760E6"/>
    <w:rsid w:val="00DA2CA4"/>
    <w:rsid w:val="00E10F9D"/>
    <w:rsid w:val="00E22BEC"/>
    <w:rsid w:val="00E84B5A"/>
    <w:rsid w:val="00EE19D6"/>
    <w:rsid w:val="00F27603"/>
    <w:rsid w:val="00F77605"/>
    <w:rsid w:val="00F81110"/>
    <w:rsid w:val="00F914E8"/>
    <w:rsid w:val="00FC0EB1"/>
    <w:rsid w:val="00FF4339"/>
    <w:rsid w:val="0986687C"/>
    <w:rsid w:val="15C9681F"/>
    <w:rsid w:val="236A376D"/>
    <w:rsid w:val="312B1990"/>
    <w:rsid w:val="62141AB8"/>
    <w:rsid w:val="7BA06D08"/>
    <w:rsid w:val="7C00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A3DFA"/>
  <w15:docId w15:val="{7C1F9487-97F2-4540-BF65-1DDE4295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FB"/>
    <w:pPr>
      <w:widowControl w:val="0"/>
      <w:jc w:val="both"/>
    </w:pPr>
    <w:rPr>
      <w:rFonts w:cs="Calibri"/>
      <w:kern w:val="2"/>
      <w:sz w:val="21"/>
      <w:szCs w:val="21"/>
    </w:rPr>
  </w:style>
  <w:style w:type="paragraph" w:styleId="1">
    <w:name w:val="heading 1"/>
    <w:basedOn w:val="a"/>
    <w:next w:val="a"/>
    <w:link w:val="10"/>
    <w:uiPriority w:val="99"/>
    <w:qFormat/>
    <w:rsid w:val="00D7149D"/>
    <w:pPr>
      <w:widowControl/>
      <w:spacing w:line="300" w:lineRule="auto"/>
      <w:jc w:val="center"/>
      <w:outlineLvl w:val="0"/>
    </w:pPr>
    <w:rPr>
      <w:rFonts w:ascii="Times New Roman" w:eastAsia="黑体" w:hAnsi="Times New Roman" w:cs="Times New Roman"/>
      <w:kern w:val="36"/>
      <w:sz w:val="36"/>
      <w:szCs w:val="36"/>
    </w:rPr>
  </w:style>
  <w:style w:type="paragraph" w:styleId="2">
    <w:name w:val="heading 2"/>
    <w:basedOn w:val="a"/>
    <w:next w:val="a"/>
    <w:link w:val="20"/>
    <w:uiPriority w:val="99"/>
    <w:qFormat/>
    <w:rsid w:val="008500FB"/>
    <w:pPr>
      <w:keepNext/>
      <w:keepLines/>
      <w:spacing w:before="380" w:after="380" w:line="416" w:lineRule="auto"/>
      <w:jc w:val="center"/>
      <w:outlineLvl w:val="1"/>
    </w:pPr>
    <w:rPr>
      <w:rFonts w:ascii="Cambria" w:hAnsi="Cambria" w:cs="Cambria"/>
      <w:b/>
      <w:bCs/>
      <w:sz w:val="28"/>
      <w:szCs w:val="28"/>
    </w:rPr>
  </w:style>
  <w:style w:type="paragraph" w:styleId="4">
    <w:name w:val="heading 4"/>
    <w:basedOn w:val="a"/>
    <w:next w:val="a"/>
    <w:link w:val="40"/>
    <w:uiPriority w:val="99"/>
    <w:qFormat/>
    <w:rsid w:val="008500FB"/>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7149D"/>
    <w:rPr>
      <w:rFonts w:eastAsia="黑体"/>
      <w:kern w:val="36"/>
      <w:sz w:val="36"/>
      <w:szCs w:val="36"/>
      <w:lang w:val="en-US" w:eastAsia="zh-CN"/>
    </w:rPr>
  </w:style>
  <w:style w:type="character" w:customStyle="1" w:styleId="20">
    <w:name w:val="标题 2 字符"/>
    <w:link w:val="2"/>
    <w:uiPriority w:val="99"/>
    <w:locked/>
    <w:rsid w:val="008500FB"/>
    <w:rPr>
      <w:rFonts w:ascii="Cambria" w:eastAsia="宋体" w:hAnsi="Cambria" w:cs="Cambria"/>
      <w:b/>
      <w:bCs/>
      <w:sz w:val="32"/>
      <w:szCs w:val="32"/>
    </w:rPr>
  </w:style>
  <w:style w:type="character" w:customStyle="1" w:styleId="40">
    <w:name w:val="标题 4 字符"/>
    <w:link w:val="4"/>
    <w:uiPriority w:val="99"/>
    <w:locked/>
    <w:rsid w:val="008500FB"/>
    <w:rPr>
      <w:rFonts w:ascii="宋体" w:eastAsia="宋体" w:hAnsi="宋体" w:cs="宋体"/>
      <w:b/>
      <w:bCs/>
      <w:kern w:val="0"/>
      <w:sz w:val="24"/>
      <w:szCs w:val="24"/>
    </w:rPr>
  </w:style>
  <w:style w:type="paragraph" w:styleId="a3">
    <w:name w:val="Balloon Text"/>
    <w:basedOn w:val="a"/>
    <w:link w:val="a4"/>
    <w:uiPriority w:val="99"/>
    <w:semiHidden/>
    <w:rsid w:val="008500FB"/>
    <w:rPr>
      <w:sz w:val="18"/>
      <w:szCs w:val="18"/>
    </w:rPr>
  </w:style>
  <w:style w:type="character" w:customStyle="1" w:styleId="a4">
    <w:name w:val="批注框文本 字符"/>
    <w:link w:val="a3"/>
    <w:uiPriority w:val="99"/>
    <w:semiHidden/>
    <w:locked/>
    <w:rsid w:val="008500FB"/>
    <w:rPr>
      <w:sz w:val="18"/>
      <w:szCs w:val="18"/>
    </w:rPr>
  </w:style>
  <w:style w:type="paragraph" w:styleId="a5">
    <w:name w:val="footer"/>
    <w:basedOn w:val="a"/>
    <w:link w:val="a6"/>
    <w:uiPriority w:val="99"/>
    <w:rsid w:val="008500FB"/>
    <w:pPr>
      <w:tabs>
        <w:tab w:val="center" w:pos="4153"/>
        <w:tab w:val="right" w:pos="8306"/>
      </w:tabs>
      <w:snapToGrid w:val="0"/>
      <w:jc w:val="left"/>
    </w:pPr>
    <w:rPr>
      <w:sz w:val="18"/>
      <w:szCs w:val="18"/>
    </w:rPr>
  </w:style>
  <w:style w:type="character" w:customStyle="1" w:styleId="a6">
    <w:name w:val="页脚 字符"/>
    <w:link w:val="a5"/>
    <w:uiPriority w:val="99"/>
    <w:locked/>
    <w:rsid w:val="008500FB"/>
    <w:rPr>
      <w:sz w:val="18"/>
      <w:szCs w:val="18"/>
    </w:rPr>
  </w:style>
  <w:style w:type="paragraph" w:styleId="a7">
    <w:name w:val="header"/>
    <w:basedOn w:val="a"/>
    <w:link w:val="a8"/>
    <w:uiPriority w:val="99"/>
    <w:rsid w:val="008500FB"/>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8500FB"/>
    <w:rPr>
      <w:sz w:val="18"/>
      <w:szCs w:val="18"/>
    </w:rPr>
  </w:style>
  <w:style w:type="paragraph" w:styleId="21">
    <w:name w:val="toc 2"/>
    <w:basedOn w:val="a"/>
    <w:next w:val="a"/>
    <w:autoRedefine/>
    <w:uiPriority w:val="99"/>
    <w:semiHidden/>
    <w:rsid w:val="008500FB"/>
    <w:pPr>
      <w:ind w:left="210"/>
      <w:jc w:val="left"/>
    </w:pPr>
    <w:rPr>
      <w:rFonts w:ascii="Times New Roman" w:hAnsi="Times New Roman" w:cs="Times New Roman"/>
      <w:smallCaps/>
      <w:sz w:val="20"/>
      <w:szCs w:val="20"/>
    </w:rPr>
  </w:style>
  <w:style w:type="paragraph" w:styleId="a9">
    <w:name w:val="Normal (Web)"/>
    <w:basedOn w:val="a"/>
    <w:uiPriority w:val="99"/>
    <w:rsid w:val="008500FB"/>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sid w:val="008500FB"/>
    <w:rPr>
      <w:b/>
      <w:bCs/>
    </w:rPr>
  </w:style>
  <w:style w:type="character" w:styleId="ab">
    <w:name w:val="Hyperlink"/>
    <w:uiPriority w:val="99"/>
    <w:rsid w:val="008500FB"/>
    <w:rPr>
      <w:color w:val="0000FF"/>
      <w:u w:val="single"/>
    </w:rPr>
  </w:style>
  <w:style w:type="character" w:customStyle="1" w:styleId="apple-converted-space">
    <w:name w:val="apple-converted-space"/>
    <w:basedOn w:val="a0"/>
    <w:uiPriority w:val="99"/>
    <w:rsid w:val="008500FB"/>
  </w:style>
  <w:style w:type="paragraph" w:customStyle="1" w:styleId="TOCHeading1">
    <w:name w:val="TOC Heading1"/>
    <w:basedOn w:val="1"/>
    <w:next w:val="a"/>
    <w:uiPriority w:val="99"/>
    <w:semiHidden/>
    <w:rsid w:val="008500FB"/>
    <w:pPr>
      <w:keepNext/>
      <w:keepLines/>
      <w:spacing w:before="480" w:line="276" w:lineRule="auto"/>
      <w:outlineLvl w:val="9"/>
    </w:pPr>
    <w:rPr>
      <w:rFonts w:ascii="Cambria" w:hAnsi="Cambria" w:cs="Cambria"/>
      <w:color w:val="365F91"/>
      <w:kern w:val="0"/>
      <w:sz w:val="28"/>
      <w:szCs w:val="28"/>
    </w:rPr>
  </w:style>
  <w:style w:type="paragraph" w:customStyle="1" w:styleId="arti-metas1">
    <w:name w:val="arti-metas1"/>
    <w:basedOn w:val="a"/>
    <w:uiPriority w:val="99"/>
    <w:rsid w:val="00D7149D"/>
    <w:pPr>
      <w:widowControl/>
      <w:spacing w:before="100" w:beforeAutospacing="1" w:after="100" w:afterAutospacing="1"/>
      <w:jc w:val="center"/>
    </w:pPr>
    <w:rPr>
      <w:rFonts w:ascii="微软雅黑" w:eastAsia="微软雅黑" w:hAnsi="微软雅黑" w:cs="微软雅黑"/>
      <w:color w:val="333333"/>
      <w:kern w:val="0"/>
      <w:sz w:val="28"/>
      <w:szCs w:val="28"/>
    </w:rPr>
  </w:style>
  <w:style w:type="character" w:styleId="ac">
    <w:name w:val="page number"/>
    <w:basedOn w:val="a0"/>
    <w:uiPriority w:val="99"/>
    <w:rsid w:val="00B215BD"/>
  </w:style>
  <w:style w:type="paragraph" w:styleId="11">
    <w:name w:val="toc 1"/>
    <w:basedOn w:val="a"/>
    <w:next w:val="a"/>
    <w:autoRedefine/>
    <w:uiPriority w:val="39"/>
    <w:locked/>
    <w:rsid w:val="00F81110"/>
    <w:pPr>
      <w:tabs>
        <w:tab w:val="center" w:pos="9060"/>
      </w:tabs>
      <w:spacing w:line="480" w:lineRule="auto"/>
      <w:jc w:val="left"/>
    </w:pPr>
    <w:rPr>
      <w:rFonts w:ascii="Times New Roman" w:eastAsia="仿宋" w:hAnsi="仿宋" w:cs="黑体"/>
      <w:caps/>
      <w:noProof/>
      <w:spacing w:val="-30"/>
      <w:sz w:val="28"/>
      <w:szCs w:val="28"/>
    </w:rPr>
  </w:style>
  <w:style w:type="paragraph" w:styleId="3">
    <w:name w:val="toc 3"/>
    <w:basedOn w:val="a"/>
    <w:next w:val="a"/>
    <w:autoRedefine/>
    <w:uiPriority w:val="99"/>
    <w:semiHidden/>
    <w:locked/>
    <w:rsid w:val="00B215BD"/>
    <w:pPr>
      <w:ind w:left="420"/>
      <w:jc w:val="left"/>
    </w:pPr>
    <w:rPr>
      <w:rFonts w:ascii="Times New Roman" w:hAnsi="Times New Roman" w:cs="Times New Roman"/>
      <w:i/>
      <w:iCs/>
      <w:sz w:val="20"/>
      <w:szCs w:val="20"/>
    </w:rPr>
  </w:style>
  <w:style w:type="paragraph" w:styleId="41">
    <w:name w:val="toc 4"/>
    <w:basedOn w:val="a"/>
    <w:next w:val="a"/>
    <w:autoRedefine/>
    <w:uiPriority w:val="99"/>
    <w:semiHidden/>
    <w:locked/>
    <w:rsid w:val="00B215BD"/>
    <w:pPr>
      <w:ind w:left="630"/>
      <w:jc w:val="left"/>
    </w:pPr>
    <w:rPr>
      <w:rFonts w:ascii="Times New Roman" w:hAnsi="Times New Roman" w:cs="Times New Roman"/>
      <w:sz w:val="18"/>
      <w:szCs w:val="18"/>
    </w:rPr>
  </w:style>
  <w:style w:type="paragraph" w:styleId="5">
    <w:name w:val="toc 5"/>
    <w:basedOn w:val="a"/>
    <w:next w:val="a"/>
    <w:autoRedefine/>
    <w:uiPriority w:val="99"/>
    <w:semiHidden/>
    <w:locked/>
    <w:rsid w:val="00B215BD"/>
    <w:pPr>
      <w:ind w:left="840"/>
      <w:jc w:val="left"/>
    </w:pPr>
    <w:rPr>
      <w:rFonts w:ascii="Times New Roman" w:hAnsi="Times New Roman" w:cs="Times New Roman"/>
      <w:sz w:val="18"/>
      <w:szCs w:val="18"/>
    </w:rPr>
  </w:style>
  <w:style w:type="paragraph" w:styleId="6">
    <w:name w:val="toc 6"/>
    <w:basedOn w:val="a"/>
    <w:next w:val="a"/>
    <w:autoRedefine/>
    <w:uiPriority w:val="99"/>
    <w:semiHidden/>
    <w:locked/>
    <w:rsid w:val="00B215BD"/>
    <w:pPr>
      <w:ind w:left="1050"/>
      <w:jc w:val="left"/>
    </w:pPr>
    <w:rPr>
      <w:rFonts w:ascii="Times New Roman" w:hAnsi="Times New Roman" w:cs="Times New Roman"/>
      <w:sz w:val="18"/>
      <w:szCs w:val="18"/>
    </w:rPr>
  </w:style>
  <w:style w:type="paragraph" w:styleId="7">
    <w:name w:val="toc 7"/>
    <w:basedOn w:val="a"/>
    <w:next w:val="a"/>
    <w:autoRedefine/>
    <w:uiPriority w:val="99"/>
    <w:semiHidden/>
    <w:locked/>
    <w:rsid w:val="00B215BD"/>
    <w:pPr>
      <w:ind w:left="1260"/>
      <w:jc w:val="left"/>
    </w:pPr>
    <w:rPr>
      <w:rFonts w:ascii="Times New Roman" w:hAnsi="Times New Roman" w:cs="Times New Roman"/>
      <w:sz w:val="18"/>
      <w:szCs w:val="18"/>
    </w:rPr>
  </w:style>
  <w:style w:type="paragraph" w:styleId="8">
    <w:name w:val="toc 8"/>
    <w:basedOn w:val="a"/>
    <w:next w:val="a"/>
    <w:autoRedefine/>
    <w:uiPriority w:val="99"/>
    <w:semiHidden/>
    <w:locked/>
    <w:rsid w:val="00B215BD"/>
    <w:pPr>
      <w:ind w:left="1470"/>
      <w:jc w:val="left"/>
    </w:pPr>
    <w:rPr>
      <w:rFonts w:ascii="Times New Roman" w:hAnsi="Times New Roman" w:cs="Times New Roman"/>
      <w:sz w:val="18"/>
      <w:szCs w:val="18"/>
    </w:rPr>
  </w:style>
  <w:style w:type="paragraph" w:styleId="9">
    <w:name w:val="toc 9"/>
    <w:basedOn w:val="a"/>
    <w:next w:val="a"/>
    <w:autoRedefine/>
    <w:uiPriority w:val="99"/>
    <w:semiHidden/>
    <w:locked/>
    <w:rsid w:val="00B215BD"/>
    <w:pPr>
      <w:ind w:left="1680"/>
      <w:jc w:val="lef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3575">
      <w:marLeft w:val="0"/>
      <w:marRight w:val="0"/>
      <w:marTop w:val="0"/>
      <w:marBottom w:val="0"/>
      <w:divBdr>
        <w:top w:val="none" w:sz="0" w:space="0" w:color="auto"/>
        <w:left w:val="none" w:sz="0" w:space="0" w:color="auto"/>
        <w:bottom w:val="none" w:sz="0" w:space="0" w:color="auto"/>
        <w:right w:val="none" w:sz="0" w:space="0" w:color="auto"/>
      </w:divBdr>
      <w:divsChild>
        <w:div w:id="1562213573">
          <w:marLeft w:val="0"/>
          <w:marRight w:val="0"/>
          <w:marTop w:val="0"/>
          <w:marBottom w:val="0"/>
          <w:divBdr>
            <w:top w:val="none" w:sz="0" w:space="0" w:color="auto"/>
            <w:left w:val="none" w:sz="0" w:space="0" w:color="auto"/>
            <w:bottom w:val="none" w:sz="0" w:space="0" w:color="auto"/>
            <w:right w:val="none" w:sz="0" w:space="0" w:color="auto"/>
          </w:divBdr>
          <w:divsChild>
            <w:div w:id="1562213539">
              <w:marLeft w:val="0"/>
              <w:marRight w:val="0"/>
              <w:marTop w:val="0"/>
              <w:marBottom w:val="0"/>
              <w:divBdr>
                <w:top w:val="none" w:sz="0" w:space="0" w:color="auto"/>
                <w:left w:val="none" w:sz="0" w:space="0" w:color="auto"/>
                <w:bottom w:val="none" w:sz="0" w:space="0" w:color="auto"/>
                <w:right w:val="none" w:sz="0" w:space="0" w:color="auto"/>
              </w:divBdr>
              <w:divsChild>
                <w:div w:id="1562213546">
                  <w:marLeft w:val="0"/>
                  <w:marRight w:val="0"/>
                  <w:marTop w:val="0"/>
                  <w:marBottom w:val="0"/>
                  <w:divBdr>
                    <w:top w:val="none" w:sz="0" w:space="0" w:color="auto"/>
                    <w:left w:val="none" w:sz="0" w:space="0" w:color="auto"/>
                    <w:bottom w:val="none" w:sz="0" w:space="0" w:color="auto"/>
                    <w:right w:val="none" w:sz="0" w:space="0" w:color="auto"/>
                  </w:divBdr>
                  <w:divsChild>
                    <w:div w:id="1562213570">
                      <w:marLeft w:val="0"/>
                      <w:marRight w:val="0"/>
                      <w:marTop w:val="0"/>
                      <w:marBottom w:val="0"/>
                      <w:divBdr>
                        <w:top w:val="none" w:sz="0" w:space="0" w:color="auto"/>
                        <w:left w:val="none" w:sz="0" w:space="0" w:color="auto"/>
                        <w:bottom w:val="none" w:sz="0" w:space="0" w:color="auto"/>
                        <w:right w:val="none" w:sz="0" w:space="0" w:color="auto"/>
                      </w:divBdr>
                      <w:divsChild>
                        <w:div w:id="1562213574">
                          <w:marLeft w:val="0"/>
                          <w:marRight w:val="0"/>
                          <w:marTop w:val="0"/>
                          <w:marBottom w:val="0"/>
                          <w:divBdr>
                            <w:top w:val="none" w:sz="0" w:space="0" w:color="auto"/>
                            <w:left w:val="none" w:sz="0" w:space="0" w:color="auto"/>
                            <w:bottom w:val="none" w:sz="0" w:space="0" w:color="auto"/>
                            <w:right w:val="none" w:sz="0" w:space="0" w:color="auto"/>
                          </w:divBdr>
                          <w:divsChild>
                            <w:div w:id="1562213554">
                              <w:marLeft w:val="0"/>
                              <w:marRight w:val="0"/>
                              <w:marTop w:val="0"/>
                              <w:marBottom w:val="0"/>
                              <w:divBdr>
                                <w:top w:val="none" w:sz="0" w:space="0" w:color="auto"/>
                                <w:left w:val="none" w:sz="0" w:space="0" w:color="auto"/>
                                <w:bottom w:val="none" w:sz="0" w:space="0" w:color="auto"/>
                                <w:right w:val="none" w:sz="0" w:space="0" w:color="auto"/>
                              </w:divBdr>
                              <w:divsChild>
                                <w:div w:id="1562213541">
                                  <w:marLeft w:val="0"/>
                                  <w:marRight w:val="0"/>
                                  <w:marTop w:val="0"/>
                                  <w:marBottom w:val="0"/>
                                  <w:divBdr>
                                    <w:top w:val="none" w:sz="0" w:space="0" w:color="auto"/>
                                    <w:left w:val="none" w:sz="0" w:space="0" w:color="auto"/>
                                    <w:bottom w:val="none" w:sz="0" w:space="0" w:color="auto"/>
                                    <w:right w:val="none" w:sz="0" w:space="0" w:color="auto"/>
                                  </w:divBdr>
                                  <w:divsChild>
                                    <w:div w:id="1562213558">
                                      <w:marLeft w:val="0"/>
                                      <w:marRight w:val="0"/>
                                      <w:marTop w:val="0"/>
                                      <w:marBottom w:val="0"/>
                                      <w:divBdr>
                                        <w:top w:val="none" w:sz="0" w:space="0" w:color="auto"/>
                                        <w:left w:val="none" w:sz="0" w:space="0" w:color="auto"/>
                                        <w:bottom w:val="none" w:sz="0" w:space="0" w:color="auto"/>
                                        <w:right w:val="none" w:sz="0" w:space="0" w:color="auto"/>
                                      </w:divBdr>
                                      <w:divsChild>
                                        <w:div w:id="1562213557">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44">
                                  <w:marLeft w:val="0"/>
                                  <w:marRight w:val="0"/>
                                  <w:marTop w:val="0"/>
                                  <w:marBottom w:val="0"/>
                                  <w:divBdr>
                                    <w:top w:val="none" w:sz="0" w:space="0" w:color="auto"/>
                                    <w:left w:val="none" w:sz="0" w:space="0" w:color="auto"/>
                                    <w:bottom w:val="none" w:sz="0" w:space="0" w:color="auto"/>
                                    <w:right w:val="none" w:sz="0" w:space="0" w:color="auto"/>
                                  </w:divBdr>
                                  <w:divsChild>
                                    <w:div w:id="1562213565">
                                      <w:marLeft w:val="0"/>
                                      <w:marRight w:val="0"/>
                                      <w:marTop w:val="0"/>
                                      <w:marBottom w:val="0"/>
                                      <w:divBdr>
                                        <w:top w:val="none" w:sz="0" w:space="0" w:color="auto"/>
                                        <w:left w:val="none" w:sz="0" w:space="0" w:color="auto"/>
                                        <w:bottom w:val="none" w:sz="0" w:space="0" w:color="auto"/>
                                        <w:right w:val="none" w:sz="0" w:space="0" w:color="auto"/>
                                      </w:divBdr>
                                      <w:divsChild>
                                        <w:div w:id="1562213571">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47">
                                  <w:marLeft w:val="0"/>
                                  <w:marRight w:val="0"/>
                                  <w:marTop w:val="0"/>
                                  <w:marBottom w:val="0"/>
                                  <w:divBdr>
                                    <w:top w:val="none" w:sz="0" w:space="0" w:color="auto"/>
                                    <w:left w:val="none" w:sz="0" w:space="0" w:color="auto"/>
                                    <w:bottom w:val="none" w:sz="0" w:space="0" w:color="auto"/>
                                    <w:right w:val="none" w:sz="0" w:space="0" w:color="auto"/>
                                  </w:divBdr>
                                  <w:divsChild>
                                    <w:div w:id="1562213578">
                                      <w:marLeft w:val="0"/>
                                      <w:marRight w:val="0"/>
                                      <w:marTop w:val="0"/>
                                      <w:marBottom w:val="0"/>
                                      <w:divBdr>
                                        <w:top w:val="none" w:sz="0" w:space="0" w:color="auto"/>
                                        <w:left w:val="none" w:sz="0" w:space="0" w:color="auto"/>
                                        <w:bottom w:val="none" w:sz="0" w:space="0" w:color="auto"/>
                                        <w:right w:val="none" w:sz="0" w:space="0" w:color="auto"/>
                                      </w:divBdr>
                                      <w:divsChild>
                                        <w:div w:id="1562213552">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50">
                                  <w:marLeft w:val="0"/>
                                  <w:marRight w:val="0"/>
                                  <w:marTop w:val="0"/>
                                  <w:marBottom w:val="0"/>
                                  <w:divBdr>
                                    <w:top w:val="none" w:sz="0" w:space="0" w:color="auto"/>
                                    <w:left w:val="none" w:sz="0" w:space="0" w:color="auto"/>
                                    <w:bottom w:val="none" w:sz="0" w:space="0" w:color="auto"/>
                                    <w:right w:val="none" w:sz="0" w:space="0" w:color="auto"/>
                                  </w:divBdr>
                                  <w:divsChild>
                                    <w:div w:id="1562213542">
                                      <w:marLeft w:val="0"/>
                                      <w:marRight w:val="0"/>
                                      <w:marTop w:val="0"/>
                                      <w:marBottom w:val="0"/>
                                      <w:divBdr>
                                        <w:top w:val="none" w:sz="0" w:space="0" w:color="auto"/>
                                        <w:left w:val="none" w:sz="0" w:space="0" w:color="auto"/>
                                        <w:bottom w:val="none" w:sz="0" w:space="0" w:color="auto"/>
                                        <w:right w:val="none" w:sz="0" w:space="0" w:color="auto"/>
                                      </w:divBdr>
                                      <w:divsChild>
                                        <w:div w:id="1562213556">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51">
                                  <w:marLeft w:val="0"/>
                                  <w:marRight w:val="0"/>
                                  <w:marTop w:val="0"/>
                                  <w:marBottom w:val="0"/>
                                  <w:divBdr>
                                    <w:top w:val="none" w:sz="0" w:space="0" w:color="auto"/>
                                    <w:left w:val="none" w:sz="0" w:space="0" w:color="auto"/>
                                    <w:bottom w:val="none" w:sz="0" w:space="0" w:color="auto"/>
                                    <w:right w:val="none" w:sz="0" w:space="0" w:color="auto"/>
                                  </w:divBdr>
                                  <w:divsChild>
                                    <w:div w:id="1562213569">
                                      <w:marLeft w:val="0"/>
                                      <w:marRight w:val="0"/>
                                      <w:marTop w:val="0"/>
                                      <w:marBottom w:val="0"/>
                                      <w:divBdr>
                                        <w:top w:val="none" w:sz="0" w:space="0" w:color="auto"/>
                                        <w:left w:val="none" w:sz="0" w:space="0" w:color="auto"/>
                                        <w:bottom w:val="none" w:sz="0" w:space="0" w:color="auto"/>
                                        <w:right w:val="none" w:sz="0" w:space="0" w:color="auto"/>
                                      </w:divBdr>
                                      <w:divsChild>
                                        <w:div w:id="1562213577">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55">
                                  <w:marLeft w:val="0"/>
                                  <w:marRight w:val="0"/>
                                  <w:marTop w:val="0"/>
                                  <w:marBottom w:val="0"/>
                                  <w:divBdr>
                                    <w:top w:val="none" w:sz="0" w:space="0" w:color="auto"/>
                                    <w:left w:val="none" w:sz="0" w:space="0" w:color="auto"/>
                                    <w:bottom w:val="none" w:sz="0" w:space="0" w:color="auto"/>
                                    <w:right w:val="none" w:sz="0" w:space="0" w:color="auto"/>
                                  </w:divBdr>
                                  <w:divsChild>
                                    <w:div w:id="1562213540">
                                      <w:marLeft w:val="0"/>
                                      <w:marRight w:val="0"/>
                                      <w:marTop w:val="0"/>
                                      <w:marBottom w:val="0"/>
                                      <w:divBdr>
                                        <w:top w:val="none" w:sz="0" w:space="0" w:color="auto"/>
                                        <w:left w:val="none" w:sz="0" w:space="0" w:color="auto"/>
                                        <w:bottom w:val="none" w:sz="0" w:space="0" w:color="auto"/>
                                        <w:right w:val="none" w:sz="0" w:space="0" w:color="auto"/>
                                      </w:divBdr>
                                      <w:divsChild>
                                        <w:div w:id="1562213545">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59">
                                  <w:marLeft w:val="0"/>
                                  <w:marRight w:val="0"/>
                                  <w:marTop w:val="0"/>
                                  <w:marBottom w:val="0"/>
                                  <w:divBdr>
                                    <w:top w:val="none" w:sz="0" w:space="0" w:color="auto"/>
                                    <w:left w:val="none" w:sz="0" w:space="0" w:color="auto"/>
                                    <w:bottom w:val="none" w:sz="0" w:space="0" w:color="auto"/>
                                    <w:right w:val="none" w:sz="0" w:space="0" w:color="auto"/>
                                  </w:divBdr>
                                  <w:divsChild>
                                    <w:div w:id="1562213562">
                                      <w:marLeft w:val="0"/>
                                      <w:marRight w:val="0"/>
                                      <w:marTop w:val="0"/>
                                      <w:marBottom w:val="0"/>
                                      <w:divBdr>
                                        <w:top w:val="none" w:sz="0" w:space="0" w:color="auto"/>
                                        <w:left w:val="none" w:sz="0" w:space="0" w:color="auto"/>
                                        <w:bottom w:val="none" w:sz="0" w:space="0" w:color="auto"/>
                                        <w:right w:val="none" w:sz="0" w:space="0" w:color="auto"/>
                                      </w:divBdr>
                                      <w:divsChild>
                                        <w:div w:id="1562213568">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 w:id="1562213564">
                                  <w:marLeft w:val="0"/>
                                  <w:marRight w:val="0"/>
                                  <w:marTop w:val="0"/>
                                  <w:marBottom w:val="0"/>
                                  <w:divBdr>
                                    <w:top w:val="none" w:sz="0" w:space="0" w:color="auto"/>
                                    <w:left w:val="none" w:sz="0" w:space="0" w:color="auto"/>
                                    <w:bottom w:val="none" w:sz="0" w:space="0" w:color="auto"/>
                                    <w:right w:val="none" w:sz="0" w:space="0" w:color="auto"/>
                                  </w:divBdr>
                                  <w:divsChild>
                                    <w:div w:id="1562213576">
                                      <w:marLeft w:val="0"/>
                                      <w:marRight w:val="0"/>
                                      <w:marTop w:val="0"/>
                                      <w:marBottom w:val="0"/>
                                      <w:divBdr>
                                        <w:top w:val="none" w:sz="0" w:space="0" w:color="auto"/>
                                        <w:left w:val="none" w:sz="0" w:space="0" w:color="auto"/>
                                        <w:bottom w:val="none" w:sz="0" w:space="0" w:color="auto"/>
                                        <w:right w:val="none" w:sz="0" w:space="0" w:color="auto"/>
                                      </w:divBdr>
                                      <w:divsChild>
                                        <w:div w:id="1562213572">
                                          <w:marLeft w:val="122"/>
                                          <w:marRight w:val="0"/>
                                          <w:marTop w:val="0"/>
                                          <w:marBottom w:val="0"/>
                                          <w:divBdr>
                                            <w:top w:val="none" w:sz="0" w:space="0" w:color="auto"/>
                                            <w:left w:val="none" w:sz="0" w:space="0" w:color="auto"/>
                                            <w:bottom w:val="none" w:sz="0" w:space="0" w:color="auto"/>
                                            <w:right w:val="single" w:sz="18" w:space="0" w:color="B8B8B8"/>
                                          </w:divBdr>
                                        </w:div>
                                      </w:divsChild>
                                    </w:div>
                                  </w:divsChild>
                                </w:div>
                              </w:divsChild>
                            </w:div>
                          </w:divsChild>
                        </w:div>
                      </w:divsChild>
                    </w:div>
                  </w:divsChild>
                </w:div>
              </w:divsChild>
            </w:div>
            <w:div w:id="1562213560">
              <w:marLeft w:val="0"/>
              <w:marRight w:val="0"/>
              <w:marTop w:val="0"/>
              <w:marBottom w:val="406"/>
              <w:divBdr>
                <w:top w:val="none" w:sz="0" w:space="0" w:color="auto"/>
                <w:left w:val="none" w:sz="0" w:space="0" w:color="auto"/>
                <w:bottom w:val="none" w:sz="0" w:space="0" w:color="auto"/>
                <w:right w:val="none" w:sz="0" w:space="0" w:color="auto"/>
              </w:divBdr>
              <w:divsChild>
                <w:div w:id="1562213563">
                  <w:marLeft w:val="0"/>
                  <w:marRight w:val="0"/>
                  <w:marTop w:val="0"/>
                  <w:marBottom w:val="0"/>
                  <w:divBdr>
                    <w:top w:val="none" w:sz="0" w:space="0" w:color="auto"/>
                    <w:left w:val="none" w:sz="0" w:space="0" w:color="auto"/>
                    <w:bottom w:val="none" w:sz="0" w:space="0" w:color="auto"/>
                    <w:right w:val="none" w:sz="0" w:space="0" w:color="auto"/>
                  </w:divBdr>
                  <w:divsChild>
                    <w:div w:id="1562213567">
                      <w:marLeft w:val="0"/>
                      <w:marRight w:val="0"/>
                      <w:marTop w:val="0"/>
                      <w:marBottom w:val="0"/>
                      <w:divBdr>
                        <w:top w:val="none" w:sz="0" w:space="0" w:color="auto"/>
                        <w:left w:val="none" w:sz="0" w:space="0" w:color="auto"/>
                        <w:bottom w:val="none" w:sz="0" w:space="0" w:color="auto"/>
                        <w:right w:val="none" w:sz="0" w:space="0" w:color="auto"/>
                      </w:divBdr>
                      <w:divsChild>
                        <w:div w:id="1562213553">
                          <w:marLeft w:val="0"/>
                          <w:marRight w:val="0"/>
                          <w:marTop w:val="0"/>
                          <w:marBottom w:val="0"/>
                          <w:divBdr>
                            <w:top w:val="none" w:sz="0" w:space="0" w:color="auto"/>
                            <w:left w:val="none" w:sz="0" w:space="0" w:color="auto"/>
                            <w:bottom w:val="none" w:sz="0" w:space="0" w:color="auto"/>
                            <w:right w:val="none" w:sz="0" w:space="0" w:color="auto"/>
                          </w:divBdr>
                          <w:divsChild>
                            <w:div w:id="1562213548">
                              <w:marLeft w:val="0"/>
                              <w:marRight w:val="0"/>
                              <w:marTop w:val="0"/>
                              <w:marBottom w:val="0"/>
                              <w:divBdr>
                                <w:top w:val="none" w:sz="0" w:space="0" w:color="auto"/>
                                <w:left w:val="none" w:sz="0" w:space="0" w:color="auto"/>
                                <w:bottom w:val="none" w:sz="0" w:space="0" w:color="auto"/>
                                <w:right w:val="none" w:sz="0" w:space="0" w:color="auto"/>
                              </w:divBdr>
                              <w:divsChild>
                                <w:div w:id="1562213561">
                                  <w:marLeft w:val="0"/>
                                  <w:marRight w:val="0"/>
                                  <w:marTop w:val="0"/>
                                  <w:marBottom w:val="0"/>
                                  <w:divBdr>
                                    <w:top w:val="none" w:sz="0" w:space="0" w:color="auto"/>
                                    <w:left w:val="none" w:sz="0" w:space="0" w:color="auto"/>
                                    <w:bottom w:val="none" w:sz="0" w:space="0" w:color="auto"/>
                                    <w:right w:val="none" w:sz="0" w:space="0" w:color="auto"/>
                                  </w:divBdr>
                                  <w:divsChild>
                                    <w:div w:id="1562213543">
                                      <w:marLeft w:val="0"/>
                                      <w:marRight w:val="0"/>
                                      <w:marTop w:val="0"/>
                                      <w:marBottom w:val="0"/>
                                      <w:divBdr>
                                        <w:top w:val="none" w:sz="0" w:space="0" w:color="auto"/>
                                        <w:left w:val="none" w:sz="0" w:space="0" w:color="auto"/>
                                        <w:bottom w:val="none" w:sz="0" w:space="0" w:color="auto"/>
                                        <w:right w:val="none" w:sz="0" w:space="0" w:color="auto"/>
                                      </w:divBdr>
                                      <w:divsChild>
                                        <w:div w:id="1562213549">
                                          <w:marLeft w:val="0"/>
                                          <w:marRight w:val="0"/>
                                          <w:marTop w:val="0"/>
                                          <w:marBottom w:val="0"/>
                                          <w:divBdr>
                                            <w:top w:val="none" w:sz="0" w:space="0" w:color="auto"/>
                                            <w:left w:val="none" w:sz="0" w:space="0" w:color="auto"/>
                                            <w:bottom w:val="none" w:sz="0" w:space="0" w:color="auto"/>
                                            <w:right w:val="none" w:sz="0" w:space="0" w:color="auto"/>
                                          </w:divBdr>
                                          <w:divsChild>
                                            <w:div w:id="15622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xm.sinoss.net/indexAction!to_index.a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eiln787@nenu.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jlpopss.gov.cn/?defaul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xmsb2018@sino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2307</Words>
  <Characters>13154</Characters>
  <Application>Microsoft Office Word</Application>
  <DocSecurity>0</DocSecurity>
  <Lines>109</Lines>
  <Paragraphs>30</Paragraphs>
  <ScaleCrop>false</ScaleCrop>
  <Company>微软中国</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18</cp:revision>
  <cp:lastPrinted>2018-01-26T04:29:00Z</cp:lastPrinted>
  <dcterms:created xsi:type="dcterms:W3CDTF">2018-01-25T11:06:00Z</dcterms:created>
  <dcterms:modified xsi:type="dcterms:W3CDTF">2018-01-26T07:16:00Z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